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9352F" w14:textId="77777777" w:rsidR="00B55C12" w:rsidRDefault="00B55C12">
      <w:pPr>
        <w:pStyle w:val="Title"/>
        <w:rPr>
          <w:sz w:val="28"/>
        </w:rPr>
      </w:pPr>
      <w:r>
        <w:rPr>
          <w:sz w:val="28"/>
        </w:rPr>
        <w:t>City of Merced</w:t>
      </w:r>
    </w:p>
    <w:p w14:paraId="3B6A077E" w14:textId="77777777" w:rsidR="00B55C12" w:rsidRDefault="00B55C12">
      <w:pPr>
        <w:pStyle w:val="Subtitle"/>
        <w:rPr>
          <w:sz w:val="32"/>
        </w:rPr>
      </w:pPr>
      <w:r>
        <w:rPr>
          <w:sz w:val="32"/>
        </w:rPr>
        <w:t>SITE PLAN REVIEW COMMITTEE</w:t>
      </w:r>
    </w:p>
    <w:p w14:paraId="6DAE482F" w14:textId="77777777" w:rsidR="00B55C12" w:rsidRDefault="00B55C12">
      <w:pPr>
        <w:pStyle w:val="Heading1"/>
      </w:pPr>
      <w:r>
        <w:t>Agenda</w:t>
      </w:r>
    </w:p>
    <w:p w14:paraId="521423FE" w14:textId="77777777" w:rsidR="00B55C12" w:rsidRDefault="00B55C12">
      <w:pPr>
        <w:rPr>
          <w:sz w:val="24"/>
        </w:rPr>
      </w:pPr>
    </w:p>
    <w:p w14:paraId="69B596EC" w14:textId="77777777" w:rsidR="00B55C12" w:rsidRDefault="00B55C12">
      <w:pPr>
        <w:pStyle w:val="Heading7"/>
        <w:rPr>
          <w:i/>
          <w:iCs/>
          <w:u w:val="single"/>
        </w:rPr>
      </w:pPr>
      <w:r>
        <w:rPr>
          <w:i/>
          <w:iCs/>
          <w:u w:val="single"/>
        </w:rPr>
        <w:t>Assisted Listening Devices Available</w:t>
      </w:r>
    </w:p>
    <w:p w14:paraId="766BB8CB" w14:textId="77777777" w:rsidR="00B55C12" w:rsidRDefault="00B55C12">
      <w:pPr>
        <w:jc w:val="center"/>
        <w:rPr>
          <w:i/>
          <w:iCs/>
          <w:sz w:val="24"/>
          <w:u w:val="single"/>
        </w:rPr>
      </w:pPr>
      <w:r>
        <w:rPr>
          <w:i/>
          <w:iCs/>
          <w:sz w:val="24"/>
          <w:u w:val="single"/>
        </w:rPr>
        <w:t>Please Contact the Recording Secretary</w:t>
      </w:r>
    </w:p>
    <w:p w14:paraId="1D9D3484" w14:textId="77777777" w:rsidR="00B55C12" w:rsidRDefault="00B55C12">
      <w:pPr>
        <w:jc w:val="center"/>
        <w:rPr>
          <w:i/>
          <w:iCs/>
          <w:sz w:val="24"/>
          <w:u w:val="single"/>
        </w:rPr>
      </w:pPr>
      <w:r>
        <w:rPr>
          <w:i/>
          <w:iCs/>
          <w:sz w:val="24"/>
          <w:u w:val="single"/>
        </w:rPr>
        <w:t>(Available only for meetings held in the Council Chambers)</w:t>
      </w:r>
    </w:p>
    <w:p w14:paraId="32F46DAB" w14:textId="77777777" w:rsidR="00B55C12" w:rsidRDefault="00B55C12">
      <w:pPr>
        <w:rPr>
          <w:sz w:val="24"/>
        </w:rPr>
      </w:pPr>
    </w:p>
    <w:p w14:paraId="661FF80F" w14:textId="58322764" w:rsidR="00B55C12" w:rsidRPr="00447B8A" w:rsidRDefault="00B55C12">
      <w:pPr>
        <w:pStyle w:val="Heading8"/>
        <w:ind w:right="-450"/>
        <w:rPr>
          <w:szCs w:val="24"/>
          <w:u w:val="none"/>
        </w:rPr>
      </w:pPr>
      <w:r>
        <w:t>CALL TO ORDER</w:t>
      </w:r>
      <w:r>
        <w:rPr>
          <w:u w:val="none"/>
        </w:rPr>
        <w:tab/>
      </w:r>
      <w:r>
        <w:rPr>
          <w:u w:val="none"/>
        </w:rPr>
        <w:tab/>
      </w:r>
      <w:r>
        <w:rPr>
          <w:u w:val="none"/>
        </w:rPr>
        <w:tab/>
      </w:r>
      <w:r>
        <w:rPr>
          <w:u w:val="none"/>
        </w:rPr>
        <w:tab/>
      </w:r>
      <w:r>
        <w:rPr>
          <w:u w:val="none"/>
        </w:rPr>
        <w:tab/>
      </w:r>
      <w:r w:rsidR="00C803B9" w:rsidRPr="00447B8A">
        <w:rPr>
          <w:szCs w:val="24"/>
          <w:u w:val="none"/>
        </w:rPr>
        <w:t xml:space="preserve">Via Teleconference </w:t>
      </w:r>
    </w:p>
    <w:p w14:paraId="6C5B51C2" w14:textId="37C0DB8F" w:rsidR="00B55C12" w:rsidRPr="00447B8A" w:rsidRDefault="00B55C12" w:rsidP="00447B8A">
      <w:pPr>
        <w:rPr>
          <w:sz w:val="22"/>
          <w:szCs w:val="22"/>
        </w:rPr>
      </w:pP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Pr="00447B8A">
        <w:rPr>
          <w:sz w:val="24"/>
          <w:szCs w:val="24"/>
        </w:rPr>
        <w:tab/>
      </w:r>
      <w:r w:rsidR="0042606E" w:rsidRPr="00447B8A">
        <w:rPr>
          <w:sz w:val="22"/>
          <w:szCs w:val="22"/>
        </w:rPr>
        <w:t>T</w:t>
      </w:r>
      <w:r w:rsidR="00C05495">
        <w:rPr>
          <w:sz w:val="22"/>
          <w:szCs w:val="22"/>
        </w:rPr>
        <w:t>hursday</w:t>
      </w:r>
      <w:r w:rsidR="004674A3" w:rsidRPr="00447B8A">
        <w:rPr>
          <w:sz w:val="22"/>
          <w:szCs w:val="22"/>
        </w:rPr>
        <w:t xml:space="preserve">, </w:t>
      </w:r>
      <w:r w:rsidR="00D03505">
        <w:rPr>
          <w:sz w:val="22"/>
          <w:szCs w:val="22"/>
        </w:rPr>
        <w:t>January 6</w:t>
      </w:r>
      <w:r w:rsidR="00096DFD">
        <w:rPr>
          <w:sz w:val="22"/>
          <w:szCs w:val="22"/>
        </w:rPr>
        <w:t>,</w:t>
      </w:r>
      <w:r w:rsidR="004674A3" w:rsidRPr="00447B8A">
        <w:rPr>
          <w:sz w:val="22"/>
          <w:szCs w:val="22"/>
        </w:rPr>
        <w:t xml:space="preserve"> 20</w:t>
      </w:r>
      <w:r w:rsidR="00C803B9" w:rsidRPr="00447B8A">
        <w:rPr>
          <w:sz w:val="22"/>
          <w:szCs w:val="22"/>
        </w:rPr>
        <w:t>2</w:t>
      </w:r>
      <w:r w:rsidR="00D03505">
        <w:rPr>
          <w:sz w:val="22"/>
          <w:szCs w:val="22"/>
        </w:rPr>
        <w:t>2</w:t>
      </w:r>
    </w:p>
    <w:p w14:paraId="065C7DD0" w14:textId="77777777" w:rsidR="00B55C12" w:rsidRPr="00447B8A" w:rsidRDefault="00B55C12">
      <w:pPr>
        <w:pStyle w:val="Heading8"/>
        <w:ind w:left="1440" w:firstLine="720"/>
        <w:rPr>
          <w:sz w:val="22"/>
          <w:szCs w:val="22"/>
          <w:u w:val="none"/>
        </w:rPr>
      </w:pPr>
      <w:r w:rsidRPr="00447B8A">
        <w:rPr>
          <w:szCs w:val="24"/>
          <w:u w:val="none"/>
        </w:rPr>
        <w:tab/>
      </w:r>
      <w:r w:rsidRPr="00447B8A">
        <w:rPr>
          <w:szCs w:val="24"/>
          <w:u w:val="none"/>
        </w:rPr>
        <w:tab/>
      </w:r>
      <w:r w:rsidRPr="00447B8A">
        <w:rPr>
          <w:szCs w:val="24"/>
          <w:u w:val="none"/>
        </w:rPr>
        <w:tab/>
      </w:r>
      <w:r w:rsidRPr="00447B8A">
        <w:rPr>
          <w:szCs w:val="24"/>
          <w:u w:val="none"/>
        </w:rPr>
        <w:tab/>
      </w:r>
      <w:r w:rsidRPr="00447B8A">
        <w:rPr>
          <w:sz w:val="22"/>
          <w:szCs w:val="22"/>
          <w:u w:val="none"/>
        </w:rPr>
        <w:t>1:30 p.m.</w:t>
      </w:r>
    </w:p>
    <w:p w14:paraId="25534232" w14:textId="77777777" w:rsidR="00B55C12" w:rsidRDefault="00B55C12">
      <w:pPr>
        <w:pStyle w:val="Header"/>
        <w:tabs>
          <w:tab w:val="clear" w:pos="4320"/>
          <w:tab w:val="clear" w:pos="8640"/>
        </w:tabs>
      </w:pPr>
    </w:p>
    <w:p w14:paraId="061F4365" w14:textId="77777777" w:rsidR="00B55C12" w:rsidRDefault="00B55C12" w:rsidP="009113E2">
      <w:pPr>
        <w:numPr>
          <w:ilvl w:val="0"/>
          <w:numId w:val="1"/>
        </w:numPr>
        <w:rPr>
          <w:sz w:val="24"/>
        </w:rPr>
      </w:pPr>
      <w:r>
        <w:rPr>
          <w:sz w:val="24"/>
          <w:u w:val="single"/>
        </w:rPr>
        <w:t>ROL</w:t>
      </w:r>
      <w:r w:rsidR="00BC1A76">
        <w:rPr>
          <w:sz w:val="24"/>
          <w:u w:val="single"/>
        </w:rPr>
        <w:t>L CALL</w:t>
      </w:r>
    </w:p>
    <w:p w14:paraId="78693B40" w14:textId="77777777" w:rsidR="00B55C12" w:rsidRDefault="00B55C12">
      <w:pPr>
        <w:pStyle w:val="Header"/>
        <w:tabs>
          <w:tab w:val="clear" w:pos="4320"/>
          <w:tab w:val="clear" w:pos="8640"/>
        </w:tabs>
      </w:pPr>
    </w:p>
    <w:p w14:paraId="781303FA" w14:textId="2DB104CD" w:rsidR="00B55C12" w:rsidRDefault="00B55C12">
      <w:pPr>
        <w:rPr>
          <w:sz w:val="24"/>
        </w:rPr>
      </w:pPr>
      <w:r>
        <w:rPr>
          <w:sz w:val="24"/>
        </w:rPr>
        <w:t xml:space="preserve">2.  </w:t>
      </w:r>
      <w:r>
        <w:rPr>
          <w:sz w:val="24"/>
          <w:u w:val="single"/>
        </w:rPr>
        <w:t>MINUTES</w:t>
      </w:r>
      <w:r>
        <w:rPr>
          <w:sz w:val="24"/>
        </w:rPr>
        <w:t>:</w:t>
      </w:r>
      <w:r>
        <w:rPr>
          <w:sz w:val="24"/>
        </w:rPr>
        <w:tab/>
      </w:r>
      <w:r>
        <w:rPr>
          <w:sz w:val="24"/>
        </w:rPr>
        <w:tab/>
      </w:r>
      <w:r w:rsidR="00D03505">
        <w:rPr>
          <w:sz w:val="22"/>
          <w:szCs w:val="22"/>
        </w:rPr>
        <w:t>November 18,</w:t>
      </w:r>
      <w:r w:rsidR="00D03505" w:rsidRPr="00447B8A">
        <w:rPr>
          <w:sz w:val="22"/>
          <w:szCs w:val="22"/>
        </w:rPr>
        <w:t xml:space="preserve"> 202</w:t>
      </w:r>
      <w:r w:rsidR="00D03505">
        <w:rPr>
          <w:sz w:val="22"/>
          <w:szCs w:val="22"/>
        </w:rPr>
        <w:t>1</w:t>
      </w:r>
    </w:p>
    <w:p w14:paraId="0C8C863C" w14:textId="77777777" w:rsidR="00B55C12" w:rsidRDefault="00B55C12">
      <w:pPr>
        <w:pStyle w:val="Header"/>
        <w:tabs>
          <w:tab w:val="clear" w:pos="4320"/>
          <w:tab w:val="clear" w:pos="8640"/>
        </w:tabs>
      </w:pPr>
    </w:p>
    <w:p w14:paraId="06065B61" w14:textId="77777777" w:rsidR="00B55C12" w:rsidRDefault="00B55C12">
      <w:pPr>
        <w:pStyle w:val="Heading1"/>
        <w:pBdr>
          <w:top w:val="single" w:sz="4" w:space="1" w:color="auto"/>
        </w:pBdr>
      </w:pPr>
      <w:r>
        <w:t>S P E A K E R S</w:t>
      </w:r>
    </w:p>
    <w:p w14:paraId="3CEC58D4"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79868763" w14:textId="4494127F" w:rsidR="00CF0D08" w:rsidRDefault="00CF0D08">
      <w:pPr>
        <w:pBdr>
          <w:top w:val="single" w:sz="4" w:space="1" w:color="auto"/>
          <w:left w:val="single" w:sz="6" w:space="1" w:color="auto"/>
          <w:bottom w:val="single" w:sz="6" w:space="1" w:color="auto"/>
          <w:right w:val="single" w:sz="6" w:space="1" w:color="auto"/>
        </w:pBdr>
        <w:ind w:left="720"/>
        <w:rPr>
          <w:sz w:val="24"/>
        </w:rPr>
      </w:pPr>
      <w:r>
        <w:rPr>
          <w:sz w:val="24"/>
        </w:rPr>
        <w:t xml:space="preserve">If you wish to comment on any agenda items or on a subject that is not listed on the agenda, you may also submit your comments via email to the </w:t>
      </w:r>
      <w:hyperlink r:id="rId8" w:history="1">
        <w:r w:rsidRPr="00AC3168">
          <w:rPr>
            <w:rStyle w:val="Hyperlink"/>
            <w:sz w:val="24"/>
          </w:rPr>
          <w:t>planningweb@cityofmerced.org</w:t>
        </w:r>
      </w:hyperlink>
      <w:r>
        <w:rPr>
          <w:sz w:val="24"/>
        </w:rPr>
        <w:t>.</w:t>
      </w:r>
    </w:p>
    <w:p w14:paraId="085F217B" w14:textId="77777777" w:rsidR="00CF0D08" w:rsidRDefault="00CF0D08">
      <w:pPr>
        <w:pBdr>
          <w:top w:val="single" w:sz="4" w:space="1" w:color="auto"/>
          <w:left w:val="single" w:sz="6" w:space="1" w:color="auto"/>
          <w:bottom w:val="single" w:sz="6" w:space="1" w:color="auto"/>
          <w:right w:val="single" w:sz="6" w:space="1" w:color="auto"/>
        </w:pBdr>
        <w:ind w:left="720"/>
        <w:rPr>
          <w:sz w:val="24"/>
        </w:rPr>
      </w:pPr>
    </w:p>
    <w:p w14:paraId="52188685" w14:textId="3904CDFC"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Please be brief and to the point - preferably 3 to 5 minutes.</w:t>
      </w:r>
    </w:p>
    <w:p w14:paraId="11ED7D6D"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 xml:space="preserve">Max Time Limit prior to </w:t>
      </w:r>
      <w:proofErr w:type="spellStart"/>
      <w:r>
        <w:rPr>
          <w:sz w:val="24"/>
        </w:rPr>
        <w:t>Agendized</w:t>
      </w:r>
      <w:proofErr w:type="spellEnd"/>
      <w:r>
        <w:rPr>
          <w:sz w:val="24"/>
        </w:rPr>
        <w:t xml:space="preserve"> items:  15 minutes.  Once the maximum has been reached, remaining speakers will be asked to wait until the end of the meeting to make their comments.</w:t>
      </w:r>
    </w:p>
    <w:p w14:paraId="5EF181A8"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7207F9AC"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Please write your name and address on the sign-in sheet provided for the record.</w:t>
      </w:r>
    </w:p>
    <w:p w14:paraId="37022E0D"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69AD7838"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Information/instruction on how the meeting will be run appear on the reverse side of this page.</w:t>
      </w:r>
    </w:p>
    <w:p w14:paraId="3EE9F1D5"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2FEF4B07"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b/>
          <w:bCs/>
          <w:sz w:val="24"/>
        </w:rPr>
        <w:t>REVIEW/REPORTS</w:t>
      </w:r>
      <w:r>
        <w:rPr>
          <w:sz w:val="24"/>
        </w:rPr>
        <w:t>:</w:t>
      </w:r>
    </w:p>
    <w:p w14:paraId="0A1E0C6F"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3DCFBD57"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u w:val="single"/>
        </w:rPr>
        <w:t>Permits, license, and other entitlements</w:t>
      </w:r>
      <w:r>
        <w:rPr>
          <w:sz w:val="24"/>
        </w:rPr>
        <w:t>:</w:t>
      </w:r>
    </w:p>
    <w:p w14:paraId="659F833A"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Applicant’s Representative – 15 minutes (including rebuttal)</w:t>
      </w:r>
    </w:p>
    <w:p w14:paraId="337A32FE"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Appellant’s Representative – 15 minutes (including rebuttal)</w:t>
      </w:r>
    </w:p>
    <w:p w14:paraId="72031BD4"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All other speakers will have 5 minutes each.</w:t>
      </w:r>
    </w:p>
    <w:p w14:paraId="7C4F80E2"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11105B76"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u w:val="single"/>
        </w:rPr>
        <w:t>All other issues</w:t>
      </w:r>
      <w:r>
        <w:rPr>
          <w:sz w:val="24"/>
        </w:rPr>
        <w:t>:</w:t>
      </w:r>
    </w:p>
    <w:p w14:paraId="3B916CFF"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3 or less speakers:  5 minutes each</w:t>
      </w:r>
    </w:p>
    <w:p w14:paraId="550F5624" w14:textId="77777777" w:rsidR="00B55C12" w:rsidRDefault="00B55C12">
      <w:pPr>
        <w:pBdr>
          <w:top w:val="single" w:sz="4" w:space="1" w:color="auto"/>
          <w:left w:val="single" w:sz="6" w:space="1" w:color="auto"/>
          <w:bottom w:val="single" w:sz="6" w:space="1" w:color="auto"/>
          <w:right w:val="single" w:sz="6" w:space="1" w:color="auto"/>
        </w:pBdr>
        <w:ind w:left="720"/>
        <w:rPr>
          <w:sz w:val="24"/>
        </w:rPr>
      </w:pPr>
      <w:r>
        <w:rPr>
          <w:sz w:val="24"/>
        </w:rPr>
        <w:t>Over 3 speakers:  Maximum of 3 minutes each</w:t>
      </w:r>
    </w:p>
    <w:p w14:paraId="4868854F"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p>
    <w:p w14:paraId="6CCF068E" w14:textId="77777777" w:rsidR="00B55C12" w:rsidRDefault="00B55C12">
      <w:pPr>
        <w:pBdr>
          <w:top w:val="single" w:sz="4" w:space="1" w:color="auto"/>
          <w:left w:val="single" w:sz="6" w:space="1" w:color="auto"/>
          <w:bottom w:val="single" w:sz="6" w:space="1" w:color="auto"/>
          <w:right w:val="single" w:sz="6" w:space="1" w:color="auto"/>
        </w:pBdr>
        <w:ind w:left="720"/>
        <w:rPr>
          <w:sz w:val="18"/>
        </w:rPr>
      </w:pPr>
      <w:r>
        <w:rPr>
          <w:b/>
          <w:bCs/>
          <w:i/>
          <w:iCs/>
          <w:sz w:val="24"/>
        </w:rPr>
        <w:t>For further information on citizen participation and placing an item on the Site Plan Review Committee Agenda, please contact a Planning Staff representative at (209) 385-6858.</w:t>
      </w:r>
    </w:p>
    <w:p w14:paraId="5D3B7423" w14:textId="77777777" w:rsidR="00B55C12" w:rsidRDefault="00B55C12">
      <w:pPr>
        <w:pBdr>
          <w:top w:val="single" w:sz="6" w:space="1" w:color="auto"/>
          <w:left w:val="single" w:sz="6" w:space="1" w:color="auto"/>
          <w:bottom w:val="single" w:sz="6" w:space="1" w:color="auto"/>
          <w:right w:val="single" w:sz="6" w:space="1" w:color="auto"/>
        </w:pBdr>
        <w:rPr>
          <w:b/>
          <w:sz w:val="18"/>
        </w:rPr>
      </w:pPr>
      <w:r>
        <w:rPr>
          <w:sz w:val="24"/>
        </w:rPr>
        <w:br w:type="page"/>
      </w:r>
      <w:r>
        <w:rPr>
          <w:b/>
          <w:sz w:val="18"/>
        </w:rPr>
        <w:lastRenderedPageBreak/>
        <w:t xml:space="preserve">THE SITE PLAN </w:t>
      </w:r>
      <w:r w:rsidR="00B82986">
        <w:rPr>
          <w:b/>
          <w:sz w:val="18"/>
        </w:rPr>
        <w:t>REVIEW</w:t>
      </w:r>
      <w:r>
        <w:rPr>
          <w:b/>
          <w:sz w:val="18"/>
        </w:rPr>
        <w:t xml:space="preserve"> COMMITTEE</w:t>
      </w:r>
    </w:p>
    <w:p w14:paraId="4CE35AF9"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925F0C0" w14:textId="77777777" w:rsidR="00B55C12" w:rsidRDefault="00B55C12">
      <w:pPr>
        <w:pStyle w:val="BodyText"/>
      </w:pPr>
      <w:r>
        <w:t xml:space="preserve">The Site Plan </w:t>
      </w:r>
      <w:r w:rsidR="00B82986">
        <w:t>Review</w:t>
      </w:r>
      <w:r>
        <w:t xml:space="preserve"> Committee is comprised of three City Staff members:  </w:t>
      </w:r>
      <w:proofErr w:type="gramStart"/>
      <w:r>
        <w:t>the</w:t>
      </w:r>
      <w:proofErr w:type="gramEnd"/>
      <w:r>
        <w:t xml:space="preserve"> Director of Development Services, the City Engineer, and the Chief Building Official.  The Committee’s primary duties are to review permits for uses such as principally permitted uses in Industrial zones; second units in R-1 zones, recycling facilities, wireless communications facilities, and temporary warehouse uses in C-C zones.  (Municipal Code Sections 20.10, 20.24, 20.32, 20.34, 20.36, 20.42, 20.54, 20.58, 20.62, 20.74, and 20.92).</w:t>
      </w:r>
    </w:p>
    <w:p w14:paraId="4F91DDFA"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29FD8CB3" w14:textId="77777777" w:rsidR="00B55C12" w:rsidRDefault="00B55C12">
      <w:pPr>
        <w:pStyle w:val="BodyText"/>
      </w:pPr>
      <w:r>
        <w:t>The Director of Development Services and his staff prepare the agenda, provides reports, etc.  Other City staff members such as the Civil Engineer also serve as advisors to the Commission.</w:t>
      </w:r>
    </w:p>
    <w:p w14:paraId="7F0B7070" w14:textId="77777777" w:rsidR="00B55C12" w:rsidRDefault="00B55C12">
      <w:pPr>
        <w:pBdr>
          <w:top w:val="single" w:sz="6" w:space="1" w:color="auto"/>
          <w:left w:val="single" w:sz="6" w:space="1" w:color="auto"/>
          <w:bottom w:val="single" w:sz="6" w:space="1" w:color="auto"/>
          <w:right w:val="single" w:sz="6" w:space="1" w:color="auto"/>
        </w:pBdr>
        <w:rPr>
          <w:b/>
          <w:sz w:val="18"/>
        </w:rPr>
      </w:pPr>
    </w:p>
    <w:p w14:paraId="74E5687A" w14:textId="77777777" w:rsidR="00B55C12" w:rsidRDefault="00B55C12">
      <w:pPr>
        <w:pBdr>
          <w:top w:val="single" w:sz="6" w:space="1" w:color="auto"/>
          <w:left w:val="single" w:sz="6" w:space="1" w:color="auto"/>
          <w:bottom w:val="single" w:sz="6" w:space="1" w:color="auto"/>
          <w:right w:val="single" w:sz="6" w:space="1" w:color="auto"/>
        </w:pBdr>
        <w:rPr>
          <w:b/>
          <w:sz w:val="18"/>
        </w:rPr>
      </w:pPr>
      <w:r>
        <w:rPr>
          <w:b/>
          <w:sz w:val="18"/>
        </w:rPr>
        <w:t xml:space="preserve">SITE PLAN </w:t>
      </w:r>
      <w:r w:rsidR="00B82986">
        <w:rPr>
          <w:b/>
          <w:sz w:val="18"/>
        </w:rPr>
        <w:t>REVIEW</w:t>
      </w:r>
      <w:r>
        <w:rPr>
          <w:b/>
          <w:sz w:val="18"/>
        </w:rPr>
        <w:t xml:space="preserve"> COMMITTEE MEETINGS</w:t>
      </w:r>
    </w:p>
    <w:p w14:paraId="1FE610D3"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82035E8" w14:textId="77777777" w:rsidR="00B55C12" w:rsidRDefault="00B55C12">
      <w:pPr>
        <w:pStyle w:val="BodyText"/>
      </w:pPr>
      <w:r>
        <w:t>The Committee is interested in your views and waits to hear them.  The Agenda for the meeting is posted for public review by the City Clerk’s Office at least 72 hours prior to the meeting.</w:t>
      </w:r>
    </w:p>
    <w:p w14:paraId="66C0FB84"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147DE8EC" w14:textId="77777777" w:rsidR="00B55C12" w:rsidRDefault="00B55C12">
      <w:pPr>
        <w:pBdr>
          <w:top w:val="single" w:sz="6" w:space="1" w:color="auto"/>
          <w:left w:val="single" w:sz="6" w:space="1" w:color="auto"/>
          <w:bottom w:val="single" w:sz="6" w:space="1" w:color="auto"/>
          <w:right w:val="single" w:sz="6" w:space="1" w:color="auto"/>
        </w:pBdr>
        <w:rPr>
          <w:b/>
          <w:sz w:val="18"/>
          <w:u w:val="single"/>
        </w:rPr>
      </w:pPr>
      <w:r>
        <w:rPr>
          <w:b/>
          <w:sz w:val="18"/>
          <w:u w:val="single"/>
        </w:rPr>
        <w:t>Consent Items</w:t>
      </w:r>
    </w:p>
    <w:p w14:paraId="3D5D63C7"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2C98C0E" w14:textId="77777777" w:rsidR="00B55C12" w:rsidRDefault="00B55C12">
      <w:pPr>
        <w:pStyle w:val="BodyText"/>
        <w:rPr>
          <w:rFonts w:eastAsia="Arial Unicode MS"/>
        </w:rPr>
      </w:pPr>
      <w:r>
        <w:rPr>
          <w:rFonts w:eastAsia="Arial Unicode MS"/>
        </w:rPr>
        <w:t xml:space="preserve">All matters listed as “CONSENT” are considered routine by the Site Plan </w:t>
      </w:r>
      <w:r w:rsidR="00B82986">
        <w:rPr>
          <w:rFonts w:eastAsia="Arial Unicode MS"/>
        </w:rPr>
        <w:t>Review</w:t>
      </w:r>
      <w:r>
        <w:rPr>
          <w:rFonts w:eastAsia="Arial Unicode MS"/>
        </w:rPr>
        <w:t xml:space="preserve"> Committee and will be adopted by one action of the Commission unless any citizen or Commission member has any question or wishes to make a statement or discuss an item.  In that event, the Chairman will remove that item from the Consent Calendar and place it for separate consideration.</w:t>
      </w:r>
    </w:p>
    <w:p w14:paraId="490EC8DB"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73C563E" w14:textId="77777777" w:rsidR="00B55C12" w:rsidRDefault="00B55C12">
      <w:pPr>
        <w:pBdr>
          <w:top w:val="single" w:sz="6" w:space="1" w:color="auto"/>
          <w:left w:val="single" w:sz="6" w:space="1" w:color="auto"/>
          <w:bottom w:val="single" w:sz="6" w:space="1" w:color="auto"/>
          <w:right w:val="single" w:sz="6" w:space="1" w:color="auto"/>
        </w:pBdr>
        <w:rPr>
          <w:b/>
          <w:sz w:val="18"/>
          <w:u w:val="single"/>
        </w:rPr>
      </w:pPr>
      <w:r>
        <w:rPr>
          <w:b/>
          <w:sz w:val="18"/>
          <w:u w:val="single"/>
        </w:rPr>
        <w:t>Consideration of Items</w:t>
      </w:r>
    </w:p>
    <w:p w14:paraId="40C57CD0"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73520DCD"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 xml:space="preserve">Please note that public hearings are NOT required for Site Plan </w:t>
      </w:r>
      <w:r w:rsidR="00B82986">
        <w:rPr>
          <w:sz w:val="18"/>
        </w:rPr>
        <w:t>Review</w:t>
      </w:r>
      <w:r>
        <w:rPr>
          <w:sz w:val="18"/>
        </w:rPr>
        <w:t xml:space="preserve"> applications.  If a member of the public wishes to speak on an item, he/she must request permission to speak on that item after the staff presentation.</w:t>
      </w:r>
    </w:p>
    <w:p w14:paraId="2DE8744D"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49C26725"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 xml:space="preserve">The Committee will ask those who are for* or against** a proposal to speak at all </w:t>
      </w:r>
      <w:r>
        <w:rPr>
          <w:sz w:val="18"/>
          <w:u w:val="single"/>
        </w:rPr>
        <w:t>meetings</w:t>
      </w:r>
      <w:r>
        <w:rPr>
          <w:sz w:val="18"/>
        </w:rPr>
        <w:t>.  The sequence of events is:</w:t>
      </w:r>
    </w:p>
    <w:p w14:paraId="41FBC09F"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721966DB"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1.</w:t>
      </w:r>
      <w:r>
        <w:rPr>
          <w:sz w:val="18"/>
        </w:rPr>
        <w:tab/>
        <w:t>Staff report of facts and a recommendation.</w:t>
      </w:r>
    </w:p>
    <w:p w14:paraId="538BCA41"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2.</w:t>
      </w:r>
      <w:r>
        <w:rPr>
          <w:sz w:val="18"/>
        </w:rPr>
        <w:tab/>
        <w:t>Applicant’s statement.</w:t>
      </w:r>
    </w:p>
    <w:p w14:paraId="34DB12A1"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ab/>
        <w:t>3.</w:t>
      </w:r>
      <w:r>
        <w:rPr>
          <w:sz w:val="18"/>
        </w:rPr>
        <w:tab/>
        <w:t>Opportunity for public input (if requested).</w:t>
      </w:r>
    </w:p>
    <w:p w14:paraId="53667D5C"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1DE40838" w14:textId="77777777" w:rsidR="00B55C12" w:rsidRDefault="00B55C12">
      <w:pPr>
        <w:pBdr>
          <w:top w:val="single" w:sz="6" w:space="1" w:color="auto"/>
          <w:left w:val="single" w:sz="6" w:space="1" w:color="auto"/>
          <w:bottom w:val="single" w:sz="6" w:space="1" w:color="auto"/>
          <w:right w:val="single" w:sz="6" w:space="1" w:color="auto"/>
        </w:pBdr>
        <w:rPr>
          <w:sz w:val="18"/>
        </w:rPr>
      </w:pPr>
      <w:r>
        <w:rPr>
          <w:sz w:val="18"/>
        </w:rPr>
        <w:t>If you decide to speak, please start by giving your name and address, then tell the Committee Members your concern. We want your views; don’t worry about how to say them.  If several people have spoken, try not to be repetitious.  If there are several in your area with concerns, why not appoint a spokesman.  The Committee is particularly interested in the</w:t>
      </w:r>
      <w:r>
        <w:rPr>
          <w:sz w:val="18"/>
          <w:u w:val="single"/>
        </w:rPr>
        <w:t xml:space="preserve"> specific reasons</w:t>
      </w:r>
      <w:r>
        <w:rPr>
          <w:sz w:val="18"/>
        </w:rPr>
        <w:t xml:space="preserve"> you are for or against a proposal because their decision </w:t>
      </w:r>
      <w:proofErr w:type="gramStart"/>
      <w:r>
        <w:rPr>
          <w:sz w:val="18"/>
        </w:rPr>
        <w:t>has to</w:t>
      </w:r>
      <w:proofErr w:type="gramEnd"/>
      <w:r>
        <w:rPr>
          <w:sz w:val="18"/>
        </w:rPr>
        <w:t xml:space="preserve"> be based on specific reasons.</w:t>
      </w:r>
    </w:p>
    <w:p w14:paraId="501BFEFF"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D124E62" w14:textId="77777777" w:rsidR="00B55C12" w:rsidRDefault="00B55C12">
      <w:pPr>
        <w:pBdr>
          <w:top w:val="single" w:sz="6" w:space="1" w:color="auto"/>
          <w:left w:val="single" w:sz="6" w:space="1" w:color="auto"/>
          <w:bottom w:val="single" w:sz="6" w:space="1" w:color="auto"/>
          <w:right w:val="single" w:sz="6" w:space="1" w:color="auto"/>
        </w:pBdr>
        <w:jc w:val="both"/>
        <w:rPr>
          <w:sz w:val="18"/>
        </w:rPr>
      </w:pPr>
      <w:r>
        <w:rPr>
          <w:sz w:val="18"/>
        </w:rPr>
        <w:t xml:space="preserve">A Committee denial of a request or proposal is final unless appealed in writing to the Planning Commission within ten days.   On many other items, the Committee may </w:t>
      </w:r>
      <w:r>
        <w:rPr>
          <w:sz w:val="18"/>
          <w:u w:val="single"/>
        </w:rPr>
        <w:t>RECOMMEND ACTION</w:t>
      </w:r>
      <w:r>
        <w:rPr>
          <w:sz w:val="18"/>
        </w:rPr>
        <w:t xml:space="preserve"> to the Planning Commission.  If your item is passed on to the Planning Commission, be sure to follow up by attending the Commission hearings and expressing your point of view.</w:t>
      </w:r>
    </w:p>
    <w:p w14:paraId="2255E5F6"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5463D878" w14:textId="77777777" w:rsidR="00B55C12" w:rsidRDefault="00B55C12">
      <w:pPr>
        <w:pStyle w:val="BodyText"/>
      </w:pPr>
      <w:r>
        <w:t>You may also find that the Committee may not get to your item - set for 1:30 p.m. public hearing - until 2:00 p.m. for instance.  We regret you having to wait.  Experience has shown that setting items 1/2 - 1 hour apart is unwise, however.  Sometimes matters are withdrawn or are resolved quickly leaving the Committee and public in a position of waiting for an appointed time to arrive.</w:t>
      </w:r>
    </w:p>
    <w:p w14:paraId="15746616" w14:textId="77777777" w:rsidR="00B55C12" w:rsidRDefault="00B55C12">
      <w:pPr>
        <w:pBdr>
          <w:top w:val="single" w:sz="6" w:space="1" w:color="auto"/>
          <w:left w:val="single" w:sz="6" w:space="1" w:color="auto"/>
          <w:bottom w:val="single" w:sz="6" w:space="1" w:color="auto"/>
          <w:right w:val="single" w:sz="6" w:space="1" w:color="auto"/>
        </w:pBdr>
        <w:rPr>
          <w:bCs/>
          <w:sz w:val="18"/>
        </w:rPr>
      </w:pPr>
    </w:p>
    <w:p w14:paraId="2D7D2273" w14:textId="77777777" w:rsidR="00B55C12" w:rsidRDefault="00B55C12">
      <w:pPr>
        <w:pBdr>
          <w:top w:val="single" w:sz="6" w:space="1" w:color="auto"/>
          <w:left w:val="single" w:sz="6" w:space="1" w:color="auto"/>
          <w:bottom w:val="single" w:sz="6" w:space="1" w:color="auto"/>
          <w:right w:val="single" w:sz="6" w:space="1" w:color="auto"/>
        </w:pBdr>
        <w:rPr>
          <w:b/>
          <w:sz w:val="18"/>
        </w:rPr>
      </w:pPr>
      <w:r>
        <w:rPr>
          <w:b/>
          <w:sz w:val="18"/>
        </w:rPr>
        <w:t>GENERAL INFORMATION</w:t>
      </w:r>
    </w:p>
    <w:p w14:paraId="349F620E" w14:textId="77777777" w:rsidR="00B55C12" w:rsidRDefault="00B55C12">
      <w:pPr>
        <w:pBdr>
          <w:top w:val="single" w:sz="6" w:space="1" w:color="auto"/>
          <w:left w:val="single" w:sz="6" w:space="1" w:color="auto"/>
          <w:bottom w:val="single" w:sz="6" w:space="1" w:color="auto"/>
          <w:right w:val="single" w:sz="6" w:space="1" w:color="auto"/>
        </w:pBdr>
        <w:rPr>
          <w:sz w:val="18"/>
        </w:rPr>
      </w:pPr>
    </w:p>
    <w:p w14:paraId="6181897A" w14:textId="59C06C80" w:rsidR="00B55C12" w:rsidRDefault="00B55C12">
      <w:pPr>
        <w:pStyle w:val="BodyText"/>
      </w:pPr>
      <w:r>
        <w:t>The Planning staff can assist you with other planning questions on matters such as conditional use permits, annexation to the city, land subdivision, downtown Merced projects, home occupation permits, zoning, population</w:t>
      </w:r>
      <w:r w:rsidR="003B208A">
        <w:t>,</w:t>
      </w:r>
      <w:r>
        <w:t xml:space="preserve"> and housing.  (Phone 385-6858) 678 West 18th Street, Merced</w:t>
      </w:r>
      <w:r w:rsidR="005B52E7">
        <w:t>, CA</w:t>
      </w:r>
      <w:r>
        <w:t xml:space="preserve">  95340</w:t>
      </w:r>
    </w:p>
    <w:p w14:paraId="4183F7B8" w14:textId="77777777" w:rsidR="00B55C12" w:rsidRDefault="00B55C12">
      <w:pPr>
        <w:rPr>
          <w:sz w:val="24"/>
        </w:rPr>
      </w:pPr>
    </w:p>
    <w:p w14:paraId="7EC324FB" w14:textId="77777777" w:rsidR="00B55C12" w:rsidRDefault="00B55C12">
      <w:pPr>
        <w:rPr>
          <w:sz w:val="24"/>
        </w:rPr>
      </w:pPr>
    </w:p>
    <w:p w14:paraId="30BF0B2C" w14:textId="77777777" w:rsidR="00862F3D" w:rsidRDefault="00862F3D" w:rsidP="00102861">
      <w:pPr>
        <w:ind w:right="-720"/>
        <w:jc w:val="both"/>
        <w:rPr>
          <w:sz w:val="24"/>
        </w:rPr>
      </w:pPr>
    </w:p>
    <w:p w14:paraId="5A57BDDE" w14:textId="77777777" w:rsidR="00862F3D" w:rsidRDefault="00862F3D" w:rsidP="00102861">
      <w:pPr>
        <w:ind w:right="-720"/>
        <w:jc w:val="both"/>
        <w:rPr>
          <w:sz w:val="24"/>
        </w:rPr>
      </w:pPr>
    </w:p>
    <w:p w14:paraId="1F6EBAE7" w14:textId="2C1C7240" w:rsidR="00B55C12" w:rsidRDefault="00B55C12" w:rsidP="00102861">
      <w:pPr>
        <w:ind w:right="-720"/>
        <w:jc w:val="both"/>
        <w:rPr>
          <w:sz w:val="24"/>
        </w:rPr>
      </w:pPr>
      <w:r>
        <w:rPr>
          <w:sz w:val="24"/>
        </w:rPr>
        <w:lastRenderedPageBreak/>
        <w:t xml:space="preserve">3.  </w:t>
      </w:r>
      <w:r>
        <w:rPr>
          <w:sz w:val="24"/>
          <w:u w:val="single"/>
        </w:rPr>
        <w:t>COMMUNICATIONS</w:t>
      </w:r>
    </w:p>
    <w:p w14:paraId="7605045C" w14:textId="77777777" w:rsidR="00B55C12" w:rsidRDefault="00B55C12" w:rsidP="00102861">
      <w:pPr>
        <w:ind w:right="-720"/>
        <w:jc w:val="both"/>
        <w:rPr>
          <w:sz w:val="24"/>
        </w:rPr>
      </w:pPr>
    </w:p>
    <w:p w14:paraId="39853276" w14:textId="2511DB2F" w:rsidR="00B55C12" w:rsidRDefault="00B55C12" w:rsidP="00102861">
      <w:pPr>
        <w:ind w:left="288" w:right="-720"/>
        <w:jc w:val="both"/>
        <w:rPr>
          <w:sz w:val="24"/>
        </w:rPr>
      </w:pPr>
      <w:r>
        <w:rPr>
          <w:sz w:val="24"/>
        </w:rPr>
        <w:t>At this time, any member of the audience may comment on any matter which is not listed on the agenda.</w:t>
      </w:r>
      <w:r w:rsidR="007019C1">
        <w:rPr>
          <w:sz w:val="24"/>
        </w:rPr>
        <w:t xml:space="preserve">  If you wish to comment on any agenda items or on a subject that is not listed on the agenda, you may also submit your comments via email to the </w:t>
      </w:r>
      <w:hyperlink r:id="rId9" w:history="1">
        <w:r w:rsidR="007019C1" w:rsidRPr="00AC3168">
          <w:rPr>
            <w:rStyle w:val="Hyperlink"/>
            <w:sz w:val="24"/>
          </w:rPr>
          <w:t>planningweb@cityofmerced.org</w:t>
        </w:r>
      </w:hyperlink>
      <w:r w:rsidR="007019C1">
        <w:rPr>
          <w:sz w:val="24"/>
        </w:rPr>
        <w:t xml:space="preserve">. </w:t>
      </w:r>
    </w:p>
    <w:p w14:paraId="45EDA837" w14:textId="77777777" w:rsidR="00B55C12" w:rsidRPr="00606A40" w:rsidRDefault="00B55C12" w:rsidP="00102861">
      <w:pPr>
        <w:ind w:right="-720"/>
        <w:jc w:val="both"/>
        <w:rPr>
          <w:sz w:val="24"/>
          <w:szCs w:val="24"/>
        </w:rPr>
      </w:pPr>
    </w:p>
    <w:p w14:paraId="495B2D88" w14:textId="77777777" w:rsidR="00B55C12" w:rsidRDefault="00B55C12" w:rsidP="00102861">
      <w:pPr>
        <w:ind w:right="-720"/>
        <w:jc w:val="both"/>
        <w:rPr>
          <w:sz w:val="24"/>
        </w:rPr>
      </w:pPr>
      <w:r>
        <w:rPr>
          <w:sz w:val="24"/>
        </w:rPr>
        <w:t xml:space="preserve">4. </w:t>
      </w:r>
      <w:r>
        <w:rPr>
          <w:sz w:val="24"/>
          <w:u w:val="single"/>
        </w:rPr>
        <w:t xml:space="preserve"> ITEMS</w:t>
      </w:r>
    </w:p>
    <w:p w14:paraId="49EE954B" w14:textId="77777777" w:rsidR="00B55C12" w:rsidRDefault="00B55C12" w:rsidP="00102861">
      <w:pPr>
        <w:ind w:right="-720"/>
        <w:jc w:val="both"/>
        <w:rPr>
          <w:sz w:val="24"/>
        </w:rPr>
      </w:pPr>
    </w:p>
    <w:p w14:paraId="60E244BF" w14:textId="77777777" w:rsidR="00B55C12" w:rsidRDefault="00B55C12" w:rsidP="00102861">
      <w:pPr>
        <w:ind w:left="270" w:right="-720"/>
        <w:jc w:val="both"/>
        <w:rPr>
          <w:rFonts w:eastAsia="Arial Unicode MS"/>
          <w:sz w:val="24"/>
        </w:rPr>
      </w:pPr>
      <w:r>
        <w:rPr>
          <w:rFonts w:eastAsia="Arial Unicode MS"/>
          <w:sz w:val="24"/>
        </w:rPr>
        <w:t>All matters listed as “</w:t>
      </w:r>
      <w:r>
        <w:rPr>
          <w:rFonts w:eastAsia="Arial Unicode MS"/>
          <w:b/>
          <w:bCs/>
          <w:sz w:val="24"/>
        </w:rPr>
        <w:t>CONSENT”</w:t>
      </w:r>
      <w:r>
        <w:rPr>
          <w:rFonts w:eastAsia="Arial Unicode MS"/>
          <w:sz w:val="24"/>
        </w:rPr>
        <w:t xml:space="preserve"> are considered routine by the Site Plan Review Committee and will be adopted by one action of the Committee unless any citizen or Committee member has any question or wishes to make a statement or discuss an item.  In that event, the Chairperson will remove that item from </w:t>
      </w:r>
      <w:r>
        <w:rPr>
          <w:rFonts w:eastAsia="Arial Unicode MS"/>
          <w:b/>
          <w:bCs/>
          <w:sz w:val="24"/>
        </w:rPr>
        <w:t>“CONSENT”</w:t>
      </w:r>
      <w:r>
        <w:rPr>
          <w:rFonts w:eastAsia="Arial Unicode MS"/>
          <w:sz w:val="24"/>
        </w:rPr>
        <w:t xml:space="preserve"> and place it for separate consideration.</w:t>
      </w:r>
    </w:p>
    <w:p w14:paraId="63743FCE" w14:textId="77777777" w:rsidR="00B55C12" w:rsidRDefault="00B55C12" w:rsidP="00102861">
      <w:pPr>
        <w:ind w:left="270" w:right="-720"/>
        <w:jc w:val="both"/>
        <w:rPr>
          <w:sz w:val="24"/>
        </w:rPr>
      </w:pPr>
    </w:p>
    <w:p w14:paraId="100274B0" w14:textId="135E72A7" w:rsidR="00242B06" w:rsidRPr="00A16076" w:rsidRDefault="00AE21E6" w:rsidP="00242B06">
      <w:pPr>
        <w:ind w:left="720" w:hanging="720"/>
        <w:jc w:val="both"/>
        <w:rPr>
          <w:sz w:val="24"/>
          <w:szCs w:val="24"/>
        </w:rPr>
      </w:pPr>
      <w:r w:rsidRPr="00363B85">
        <w:rPr>
          <w:sz w:val="24"/>
        </w:rPr>
        <w:t>4.1</w:t>
      </w:r>
      <w:r w:rsidR="005416FC">
        <w:tab/>
      </w:r>
      <w:r w:rsidR="0052230F" w:rsidRPr="00A16076">
        <w:rPr>
          <w:b/>
          <w:bCs/>
          <w:sz w:val="24"/>
          <w:szCs w:val="24"/>
        </w:rPr>
        <w:t xml:space="preserve">Site Plan </w:t>
      </w:r>
      <w:r w:rsidR="00402649" w:rsidRPr="00A16076">
        <w:rPr>
          <w:b/>
          <w:bCs/>
          <w:sz w:val="24"/>
          <w:szCs w:val="24"/>
        </w:rPr>
        <w:t xml:space="preserve">Application </w:t>
      </w:r>
      <w:r w:rsidR="0052230F" w:rsidRPr="00A16076">
        <w:rPr>
          <w:b/>
          <w:bCs/>
          <w:sz w:val="24"/>
          <w:szCs w:val="24"/>
        </w:rPr>
        <w:t>#4</w:t>
      </w:r>
      <w:r w:rsidR="003773E2" w:rsidRPr="00A16076">
        <w:rPr>
          <w:b/>
          <w:bCs/>
          <w:sz w:val="24"/>
          <w:szCs w:val="24"/>
        </w:rPr>
        <w:t>8</w:t>
      </w:r>
      <w:r w:rsidR="00A16076">
        <w:rPr>
          <w:b/>
          <w:bCs/>
          <w:sz w:val="24"/>
          <w:szCs w:val="24"/>
        </w:rPr>
        <w:t>7</w:t>
      </w:r>
      <w:r w:rsidR="00450A86" w:rsidRPr="00A16076">
        <w:rPr>
          <w:b/>
          <w:bCs/>
          <w:sz w:val="24"/>
          <w:szCs w:val="24"/>
        </w:rPr>
        <w:t xml:space="preserve">, </w:t>
      </w:r>
      <w:r w:rsidR="00831394" w:rsidRPr="00A16076">
        <w:rPr>
          <w:sz w:val="24"/>
          <w:szCs w:val="24"/>
        </w:rPr>
        <w:t xml:space="preserve">submitted by </w:t>
      </w:r>
      <w:r w:rsidR="00A16076" w:rsidRPr="00A16076">
        <w:rPr>
          <w:sz w:val="24"/>
          <w:szCs w:val="24"/>
        </w:rPr>
        <w:t>UP Holdings, LLC on behalf of Stan Short Trust, property owner.  This request allows the construction of a 66-unit apartment complex with 65 permanent supportive housing units and 1 manager’s unit at 3015 Park Avenue, within Planned Development (P-D) #4</w:t>
      </w:r>
      <w:r w:rsidR="0093035D">
        <w:rPr>
          <w:sz w:val="24"/>
          <w:szCs w:val="24"/>
        </w:rPr>
        <w:t xml:space="preserve"> </w:t>
      </w:r>
      <w:r w:rsidR="0093035D" w:rsidRPr="00C301FD">
        <w:rPr>
          <w:sz w:val="24"/>
          <w:szCs w:val="24"/>
        </w:rPr>
        <w:t>with</w:t>
      </w:r>
      <w:r w:rsidR="00245A56" w:rsidRPr="00C301FD">
        <w:rPr>
          <w:sz w:val="24"/>
          <w:szCs w:val="24"/>
        </w:rPr>
        <w:t xml:space="preserve"> a General Plan designation of High-Medium Density (HMD) Residential.</w:t>
      </w:r>
    </w:p>
    <w:p w14:paraId="70A14A02" w14:textId="7B7D7185" w:rsidR="00242B06" w:rsidRPr="00A16076" w:rsidRDefault="00242B06" w:rsidP="00242B06">
      <w:pPr>
        <w:ind w:left="720" w:hanging="720"/>
        <w:jc w:val="both"/>
        <w:rPr>
          <w:color w:val="44546A"/>
          <w:sz w:val="28"/>
          <w:szCs w:val="28"/>
        </w:rPr>
      </w:pPr>
    </w:p>
    <w:p w14:paraId="65EC764C" w14:textId="0A1A4C2A" w:rsidR="00AE21E6" w:rsidRPr="00A16076" w:rsidRDefault="00AE21E6" w:rsidP="00102861">
      <w:pPr>
        <w:tabs>
          <w:tab w:val="left" w:pos="90"/>
        </w:tabs>
        <w:ind w:left="720" w:hanging="450"/>
        <w:jc w:val="both"/>
        <w:rPr>
          <w:b/>
          <w:bCs/>
          <w:sz w:val="24"/>
          <w:szCs w:val="24"/>
        </w:rPr>
      </w:pPr>
    </w:p>
    <w:p w14:paraId="3B832018" w14:textId="77777777" w:rsidR="00152D3A" w:rsidRPr="00A16076" w:rsidRDefault="00152D3A" w:rsidP="00102861">
      <w:pPr>
        <w:pStyle w:val="Heading3"/>
        <w:ind w:right="0"/>
        <w:rPr>
          <w:rFonts w:ascii="Times New Roman" w:hAnsi="Times New Roman"/>
        </w:rPr>
      </w:pPr>
      <w:r w:rsidRPr="00A16076">
        <w:rPr>
          <w:rFonts w:ascii="Times New Roman" w:hAnsi="Times New Roman"/>
        </w:rPr>
        <w:t>ACTION:</w:t>
      </w:r>
      <w:r w:rsidRPr="00A16076">
        <w:rPr>
          <w:rFonts w:ascii="Times New Roman" w:hAnsi="Times New Roman"/>
        </w:rPr>
        <w:tab/>
        <w:t>Approve/Disapprove/Modify</w:t>
      </w:r>
    </w:p>
    <w:p w14:paraId="3073146F" w14:textId="77777777" w:rsidR="00152D3A" w:rsidRPr="00A16076" w:rsidRDefault="00152D3A" w:rsidP="00102861">
      <w:pPr>
        <w:ind w:left="720" w:hanging="720"/>
        <w:jc w:val="both"/>
        <w:rPr>
          <w:sz w:val="24"/>
        </w:rPr>
      </w:pPr>
    </w:p>
    <w:p w14:paraId="0564DF65" w14:textId="22D02288" w:rsidR="008159FA" w:rsidRPr="00A16076" w:rsidRDefault="008159FA" w:rsidP="00102861">
      <w:pPr>
        <w:numPr>
          <w:ilvl w:val="0"/>
          <w:numId w:val="16"/>
        </w:numPr>
        <w:jc w:val="both"/>
        <w:rPr>
          <w:sz w:val="24"/>
        </w:rPr>
      </w:pPr>
      <w:bookmarkStart w:id="0" w:name="_Hlk67038330"/>
      <w:bookmarkStart w:id="1" w:name="_Hlk67038495"/>
      <w:r w:rsidRPr="00A16076">
        <w:rPr>
          <w:sz w:val="24"/>
        </w:rPr>
        <w:t>Environmental Review #2</w:t>
      </w:r>
      <w:bookmarkEnd w:id="0"/>
      <w:r w:rsidR="00831394" w:rsidRPr="00A16076">
        <w:rPr>
          <w:sz w:val="24"/>
        </w:rPr>
        <w:t>1-</w:t>
      </w:r>
      <w:r w:rsidR="00A16076">
        <w:rPr>
          <w:sz w:val="24"/>
        </w:rPr>
        <w:t>48</w:t>
      </w:r>
      <w:r w:rsidRPr="00A16076">
        <w:rPr>
          <w:sz w:val="24"/>
        </w:rPr>
        <w:t xml:space="preserve"> </w:t>
      </w:r>
      <w:r w:rsidR="00445367" w:rsidRPr="00A16076">
        <w:rPr>
          <w:sz w:val="24"/>
        </w:rPr>
        <w:t>(C</w:t>
      </w:r>
      <w:r w:rsidR="00F06C01" w:rsidRPr="00A16076">
        <w:rPr>
          <w:sz w:val="24"/>
        </w:rPr>
        <w:t>ategorical Exemption</w:t>
      </w:r>
      <w:r w:rsidR="00465AED" w:rsidRPr="00A16076">
        <w:rPr>
          <w:sz w:val="24"/>
        </w:rPr>
        <w:t>)</w:t>
      </w:r>
    </w:p>
    <w:p w14:paraId="38993DA4" w14:textId="4CA4C446" w:rsidR="00242B06" w:rsidRPr="00A16076" w:rsidRDefault="008159FA" w:rsidP="00F06C01">
      <w:pPr>
        <w:numPr>
          <w:ilvl w:val="0"/>
          <w:numId w:val="16"/>
        </w:numPr>
        <w:jc w:val="both"/>
        <w:rPr>
          <w:sz w:val="24"/>
        </w:rPr>
      </w:pPr>
      <w:bookmarkStart w:id="2" w:name="_Hlk67038347"/>
      <w:bookmarkEnd w:id="1"/>
      <w:r w:rsidRPr="00A16076">
        <w:rPr>
          <w:sz w:val="24"/>
        </w:rPr>
        <w:t>Site Plan Review Application #4</w:t>
      </w:r>
      <w:bookmarkEnd w:id="2"/>
      <w:r w:rsidR="003773E2" w:rsidRPr="00A16076">
        <w:rPr>
          <w:sz w:val="24"/>
        </w:rPr>
        <w:t>8</w:t>
      </w:r>
      <w:r w:rsidR="00A16076">
        <w:rPr>
          <w:sz w:val="24"/>
        </w:rPr>
        <w:t>7</w:t>
      </w:r>
      <w:r w:rsidR="003773E2" w:rsidRPr="00A16076">
        <w:rPr>
          <w:sz w:val="24"/>
        </w:rPr>
        <w:t xml:space="preserve">           </w:t>
      </w:r>
    </w:p>
    <w:p w14:paraId="17BC80E5" w14:textId="77777777" w:rsidR="00242B06" w:rsidRPr="00F50D85" w:rsidRDefault="00242B06" w:rsidP="00242B06">
      <w:pPr>
        <w:jc w:val="both"/>
        <w:rPr>
          <w:sz w:val="24"/>
          <w:highlight w:val="yellow"/>
        </w:rPr>
      </w:pPr>
    </w:p>
    <w:p w14:paraId="35A99800" w14:textId="0D77D7BF" w:rsidR="00242B06" w:rsidRPr="00D7331B" w:rsidRDefault="00242B06" w:rsidP="00242B06">
      <w:pPr>
        <w:ind w:left="720" w:hanging="720"/>
        <w:jc w:val="both"/>
        <w:rPr>
          <w:color w:val="44546A"/>
          <w:sz w:val="28"/>
          <w:szCs w:val="28"/>
        </w:rPr>
      </w:pPr>
      <w:r w:rsidRPr="00D7331B">
        <w:rPr>
          <w:sz w:val="24"/>
        </w:rPr>
        <w:t>4.2</w:t>
      </w:r>
      <w:r w:rsidRPr="00D7331B">
        <w:tab/>
      </w:r>
      <w:r w:rsidRPr="00D7331B">
        <w:rPr>
          <w:b/>
          <w:bCs/>
          <w:sz w:val="24"/>
          <w:szCs w:val="24"/>
        </w:rPr>
        <w:t>Site Plan Application #48</w:t>
      </w:r>
      <w:r w:rsidR="00D7331B">
        <w:rPr>
          <w:b/>
          <w:bCs/>
          <w:sz w:val="24"/>
          <w:szCs w:val="24"/>
        </w:rPr>
        <w:t>6</w:t>
      </w:r>
      <w:r w:rsidRPr="00D7331B">
        <w:rPr>
          <w:b/>
          <w:bCs/>
          <w:sz w:val="24"/>
          <w:szCs w:val="24"/>
        </w:rPr>
        <w:t xml:space="preserve">, </w:t>
      </w:r>
      <w:r w:rsidR="00B8777F" w:rsidRPr="00D7331B">
        <w:rPr>
          <w:sz w:val="24"/>
          <w:szCs w:val="24"/>
        </w:rPr>
        <w:t xml:space="preserve">submitted by </w:t>
      </w:r>
      <w:r w:rsidR="00D7331B">
        <w:rPr>
          <w:sz w:val="24"/>
          <w:szCs w:val="24"/>
        </w:rPr>
        <w:t>I &amp; G Petroleum, Inc., property owner.  This request allows the construction of a 10,000-square-foot commercial building pad with 3 tenant suites (Yosemite Plaza) on a 1.146-acre vacant parcel located at 1295 Yosemite Avenue, within a zoning classification of Planned Development (P-D) #46 with a General Plan designation of Neighborhood Commercial (CN).</w:t>
      </w:r>
    </w:p>
    <w:p w14:paraId="60ECABCC" w14:textId="77777777" w:rsidR="00242B06" w:rsidRPr="00D7331B" w:rsidRDefault="003773E2" w:rsidP="00242B06">
      <w:pPr>
        <w:jc w:val="both"/>
        <w:rPr>
          <w:sz w:val="24"/>
        </w:rPr>
      </w:pPr>
      <w:r w:rsidRPr="00D7331B">
        <w:rPr>
          <w:sz w:val="24"/>
        </w:rPr>
        <w:t xml:space="preserve">                                       </w:t>
      </w:r>
    </w:p>
    <w:p w14:paraId="561B103D" w14:textId="77777777" w:rsidR="00242B06" w:rsidRPr="00D7331B" w:rsidRDefault="00242B06" w:rsidP="00242B06">
      <w:pPr>
        <w:jc w:val="both"/>
        <w:rPr>
          <w:sz w:val="24"/>
        </w:rPr>
      </w:pPr>
    </w:p>
    <w:p w14:paraId="674AE513" w14:textId="77777777" w:rsidR="00242B06" w:rsidRPr="00D7331B" w:rsidRDefault="00242B06" w:rsidP="00242B06">
      <w:pPr>
        <w:pStyle w:val="Heading3"/>
        <w:ind w:right="0"/>
        <w:rPr>
          <w:rFonts w:ascii="Times New Roman" w:hAnsi="Times New Roman"/>
        </w:rPr>
      </w:pPr>
      <w:r w:rsidRPr="00D7331B">
        <w:rPr>
          <w:rFonts w:ascii="Times New Roman" w:hAnsi="Times New Roman"/>
        </w:rPr>
        <w:t>ACTION:</w:t>
      </w:r>
      <w:r w:rsidRPr="00D7331B">
        <w:rPr>
          <w:rFonts w:ascii="Times New Roman" w:hAnsi="Times New Roman"/>
        </w:rPr>
        <w:tab/>
        <w:t>Approve/Disapprove/Modify</w:t>
      </w:r>
    </w:p>
    <w:p w14:paraId="3F42FFD7" w14:textId="77777777" w:rsidR="00242B06" w:rsidRPr="00D7331B" w:rsidRDefault="00242B06" w:rsidP="00242B06">
      <w:pPr>
        <w:ind w:left="720" w:hanging="720"/>
        <w:jc w:val="both"/>
        <w:rPr>
          <w:sz w:val="24"/>
        </w:rPr>
      </w:pPr>
    </w:p>
    <w:p w14:paraId="085DB134" w14:textId="4AEE9BBF" w:rsidR="00242B06" w:rsidRPr="00D7331B" w:rsidRDefault="00242B06" w:rsidP="00242B06">
      <w:pPr>
        <w:numPr>
          <w:ilvl w:val="0"/>
          <w:numId w:val="20"/>
        </w:numPr>
        <w:jc w:val="both"/>
        <w:rPr>
          <w:sz w:val="24"/>
        </w:rPr>
      </w:pPr>
      <w:r w:rsidRPr="00D7331B">
        <w:rPr>
          <w:sz w:val="24"/>
        </w:rPr>
        <w:t>Environmental Review #21-4</w:t>
      </w:r>
      <w:r w:rsidR="00D7331B">
        <w:rPr>
          <w:sz w:val="24"/>
        </w:rPr>
        <w:t>2</w:t>
      </w:r>
      <w:r w:rsidRPr="00D7331B">
        <w:rPr>
          <w:sz w:val="24"/>
        </w:rPr>
        <w:t xml:space="preserve"> (Categorical Exemption)</w:t>
      </w:r>
    </w:p>
    <w:p w14:paraId="0D63C00E" w14:textId="2E3AECA0" w:rsidR="00242B06" w:rsidRPr="00D7331B" w:rsidRDefault="00242B06" w:rsidP="00242B06">
      <w:pPr>
        <w:numPr>
          <w:ilvl w:val="0"/>
          <w:numId w:val="20"/>
        </w:numPr>
        <w:jc w:val="both"/>
        <w:rPr>
          <w:sz w:val="24"/>
        </w:rPr>
      </w:pPr>
      <w:r w:rsidRPr="00D7331B">
        <w:rPr>
          <w:sz w:val="24"/>
        </w:rPr>
        <w:t>Site Plan Review Application #48</w:t>
      </w:r>
      <w:r w:rsidR="00D7331B">
        <w:rPr>
          <w:sz w:val="24"/>
        </w:rPr>
        <w:t>6</w:t>
      </w:r>
      <w:r w:rsidRPr="00D7331B">
        <w:rPr>
          <w:sz w:val="24"/>
        </w:rPr>
        <w:t xml:space="preserve">           </w:t>
      </w:r>
    </w:p>
    <w:p w14:paraId="55D78F57" w14:textId="728792E3" w:rsidR="003773E2" w:rsidRPr="00F06C01" w:rsidRDefault="003773E2" w:rsidP="00242B06">
      <w:pPr>
        <w:jc w:val="both"/>
        <w:rPr>
          <w:sz w:val="24"/>
        </w:rPr>
      </w:pPr>
      <w:r>
        <w:rPr>
          <w:sz w:val="24"/>
        </w:rPr>
        <w:t xml:space="preserve">                                                                                                                                                                                                                                                                             </w:t>
      </w:r>
    </w:p>
    <w:p w14:paraId="2B2B436A" w14:textId="77777777" w:rsidR="00EC13A1" w:rsidRDefault="00EC13A1" w:rsidP="00EC13A1">
      <w:pPr>
        <w:pStyle w:val="ListParagraph"/>
        <w:ind w:left="2880"/>
        <w:jc w:val="both"/>
        <w:rPr>
          <w:sz w:val="24"/>
        </w:rPr>
      </w:pPr>
    </w:p>
    <w:p w14:paraId="514B4260" w14:textId="4D77F8CC" w:rsidR="00B55C12" w:rsidRDefault="000C0AA8" w:rsidP="00EC13A1">
      <w:pPr>
        <w:ind w:right="-720"/>
        <w:jc w:val="both"/>
        <w:rPr>
          <w:sz w:val="24"/>
        </w:rPr>
      </w:pPr>
      <w:r w:rsidRPr="000C0AA8">
        <w:rPr>
          <w:sz w:val="24"/>
        </w:rPr>
        <w:t>5.</w:t>
      </w:r>
      <w:r w:rsidRPr="000C0AA8">
        <w:rPr>
          <w:sz w:val="24"/>
        </w:rPr>
        <w:tab/>
      </w:r>
      <w:r w:rsidR="00B55C12">
        <w:rPr>
          <w:sz w:val="24"/>
          <w:u w:val="single"/>
        </w:rPr>
        <w:t>ADJOURNMENT</w:t>
      </w:r>
      <w:r w:rsidR="00B55C12">
        <w:rPr>
          <w:sz w:val="24"/>
        </w:rPr>
        <w:t xml:space="preserve"> (Traditionally no later than 2:00 p.m.)</w:t>
      </w:r>
    </w:p>
    <w:p w14:paraId="4F3E3A89" w14:textId="77777777" w:rsidR="00423860" w:rsidRDefault="00423860" w:rsidP="00102861">
      <w:pPr>
        <w:ind w:right="-720"/>
        <w:jc w:val="both"/>
        <w:rPr>
          <w:sz w:val="16"/>
        </w:rPr>
      </w:pPr>
    </w:p>
    <w:p w14:paraId="2158758F" w14:textId="7A350DC9" w:rsidR="00CD71AC" w:rsidRDefault="00CD71AC" w:rsidP="00102861">
      <w:pPr>
        <w:ind w:right="-720"/>
        <w:jc w:val="both"/>
        <w:rPr>
          <w:sz w:val="16"/>
        </w:rPr>
      </w:pPr>
    </w:p>
    <w:sectPr w:rsidR="00CD71AC" w:rsidSect="00EC13A1">
      <w:headerReference w:type="default" r:id="rId10"/>
      <w:pgSz w:w="12240" w:h="15840" w:code="1"/>
      <w:pgMar w:top="1440" w:right="2160" w:bottom="1008" w:left="216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057FF" w14:textId="77777777" w:rsidR="00E078DE" w:rsidRDefault="00E078DE" w:rsidP="00B55C12">
      <w:r>
        <w:separator/>
      </w:r>
    </w:p>
  </w:endnote>
  <w:endnote w:type="continuationSeparator" w:id="0">
    <w:p w14:paraId="4B765D34" w14:textId="77777777" w:rsidR="00E078DE" w:rsidRDefault="00E078DE" w:rsidP="00B5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2B5FB" w14:textId="77777777" w:rsidR="00E078DE" w:rsidRDefault="00E078DE" w:rsidP="00B55C12">
      <w:r>
        <w:separator/>
      </w:r>
    </w:p>
  </w:footnote>
  <w:footnote w:type="continuationSeparator" w:id="0">
    <w:p w14:paraId="068D82EC" w14:textId="77777777" w:rsidR="00E078DE" w:rsidRDefault="00E078DE" w:rsidP="00B55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A2C36" w14:textId="77777777" w:rsidR="00E078DE" w:rsidRDefault="00E078DE">
    <w:pPr>
      <w:pStyle w:val="Header"/>
      <w:rPr>
        <w:sz w:val="24"/>
      </w:rPr>
    </w:pPr>
    <w:r>
      <w:rPr>
        <w:sz w:val="24"/>
      </w:rPr>
      <w:t>SITE PLAN REVIEW COMMITTEE AGENDA</w:t>
    </w:r>
  </w:p>
  <w:p w14:paraId="67A2ECD1" w14:textId="77777777" w:rsidR="00342E73" w:rsidRDefault="00E078DE">
    <w:pPr>
      <w:pStyle w:val="Header"/>
      <w:rPr>
        <w:rStyle w:val="PageNumber"/>
        <w:sz w:val="24"/>
      </w:rPr>
    </w:pPr>
    <w:r>
      <w:rPr>
        <w:sz w:val="24"/>
      </w:rPr>
      <w:t xml:space="preserve">Page </w:t>
    </w:r>
    <w:r w:rsidR="00DF317E">
      <w:rPr>
        <w:rStyle w:val="PageNumber"/>
        <w:sz w:val="24"/>
      </w:rPr>
      <w:fldChar w:fldCharType="begin"/>
    </w:r>
    <w:r>
      <w:rPr>
        <w:rStyle w:val="PageNumber"/>
        <w:sz w:val="24"/>
      </w:rPr>
      <w:instrText xml:space="preserve"> PAGE </w:instrText>
    </w:r>
    <w:r w:rsidR="00DF317E">
      <w:rPr>
        <w:rStyle w:val="PageNumber"/>
        <w:sz w:val="24"/>
      </w:rPr>
      <w:fldChar w:fldCharType="separate"/>
    </w:r>
    <w:r w:rsidR="00D04AB4">
      <w:rPr>
        <w:rStyle w:val="PageNumber"/>
        <w:noProof/>
        <w:sz w:val="24"/>
      </w:rPr>
      <w:t>3</w:t>
    </w:r>
    <w:r w:rsidR="00DF317E">
      <w:rPr>
        <w:rStyle w:val="PageNumber"/>
        <w:sz w:val="24"/>
      </w:rPr>
      <w:fldChar w:fldCharType="end"/>
    </w:r>
  </w:p>
  <w:p w14:paraId="6792BBE9" w14:textId="16DF0023" w:rsidR="00E078DE" w:rsidRDefault="0005234E">
    <w:pPr>
      <w:pStyle w:val="Header"/>
      <w:rPr>
        <w:sz w:val="22"/>
        <w:szCs w:val="22"/>
      </w:rPr>
    </w:pPr>
    <w:r>
      <w:rPr>
        <w:sz w:val="22"/>
        <w:szCs w:val="22"/>
      </w:rPr>
      <w:t>January 6,</w:t>
    </w:r>
    <w:r w:rsidRPr="00447B8A">
      <w:rPr>
        <w:sz w:val="22"/>
        <w:szCs w:val="22"/>
      </w:rPr>
      <w:t xml:space="preserve"> 202</w:t>
    </w:r>
    <w:r>
      <w:rPr>
        <w:sz w:val="22"/>
        <w:szCs w:val="22"/>
      </w:rPr>
      <w:t>2</w:t>
    </w:r>
  </w:p>
  <w:p w14:paraId="04150587" w14:textId="77777777" w:rsidR="0005234E" w:rsidRDefault="0005234E">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05CE"/>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A67278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C3A2170"/>
    <w:multiLevelType w:val="hybridMultilevel"/>
    <w:tmpl w:val="F9ACED80"/>
    <w:lvl w:ilvl="0" w:tplc="EE329E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CA2339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4783780"/>
    <w:multiLevelType w:val="hybridMultilevel"/>
    <w:tmpl w:val="6A2EE0A2"/>
    <w:lvl w:ilvl="0" w:tplc="CB4CA2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9DB75D7"/>
    <w:multiLevelType w:val="hybridMultilevel"/>
    <w:tmpl w:val="03F66840"/>
    <w:lvl w:ilvl="0" w:tplc="5788859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16F206C"/>
    <w:multiLevelType w:val="hybridMultilevel"/>
    <w:tmpl w:val="6A2EE0A2"/>
    <w:lvl w:ilvl="0" w:tplc="CB4CA2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ED9477F"/>
    <w:multiLevelType w:val="hybridMultilevel"/>
    <w:tmpl w:val="9154F0D4"/>
    <w:lvl w:ilvl="0" w:tplc="85208F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807073D"/>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492D08D6"/>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4C8B2775"/>
    <w:multiLevelType w:val="hybridMultilevel"/>
    <w:tmpl w:val="290AEA84"/>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DF57638"/>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61497923"/>
    <w:multiLevelType w:val="hybridMultilevel"/>
    <w:tmpl w:val="41B63026"/>
    <w:lvl w:ilvl="0" w:tplc="EE329E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9012AD0"/>
    <w:multiLevelType w:val="hybridMultilevel"/>
    <w:tmpl w:val="B98EFAD0"/>
    <w:lvl w:ilvl="0" w:tplc="152A336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DAB7744"/>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736E1219"/>
    <w:multiLevelType w:val="hybridMultilevel"/>
    <w:tmpl w:val="290AEA84"/>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84133D5"/>
    <w:multiLevelType w:val="hybridMultilevel"/>
    <w:tmpl w:val="3348BEC0"/>
    <w:lvl w:ilvl="0" w:tplc="19F6501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8D138CC"/>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7D9766CA"/>
    <w:multiLevelType w:val="hybridMultilevel"/>
    <w:tmpl w:val="85767C74"/>
    <w:lvl w:ilvl="0" w:tplc="84B6A384">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7F540AC5"/>
    <w:multiLevelType w:val="hybridMultilevel"/>
    <w:tmpl w:val="F6526D4C"/>
    <w:lvl w:ilvl="0" w:tplc="F9A0F6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1"/>
  </w:num>
  <w:num w:numId="2">
    <w:abstractNumId w:val="0"/>
  </w:num>
  <w:num w:numId="3">
    <w:abstractNumId w:val="3"/>
  </w:num>
  <w:num w:numId="4">
    <w:abstractNumId w:val="14"/>
  </w:num>
  <w:num w:numId="5">
    <w:abstractNumId w:val="17"/>
  </w:num>
  <w:num w:numId="6">
    <w:abstractNumId w:val="18"/>
  </w:num>
  <w:num w:numId="7">
    <w:abstractNumId w:val="1"/>
  </w:num>
  <w:num w:numId="8">
    <w:abstractNumId w:val="9"/>
  </w:num>
  <w:num w:numId="9">
    <w:abstractNumId w:val="8"/>
  </w:num>
  <w:num w:numId="10">
    <w:abstractNumId w:val="7"/>
  </w:num>
  <w:num w:numId="11">
    <w:abstractNumId w:val="16"/>
  </w:num>
  <w:num w:numId="12">
    <w:abstractNumId w:val="19"/>
  </w:num>
  <w:num w:numId="13">
    <w:abstractNumId w:val="5"/>
  </w:num>
  <w:num w:numId="14">
    <w:abstractNumId w:val="15"/>
  </w:num>
  <w:num w:numId="15">
    <w:abstractNumId w:val="10"/>
  </w:num>
  <w:num w:numId="16">
    <w:abstractNumId w:val="6"/>
  </w:num>
  <w:num w:numId="17">
    <w:abstractNumId w:val="13"/>
  </w:num>
  <w:num w:numId="18">
    <w:abstractNumId w:val="2"/>
  </w:num>
  <w:num w:numId="19">
    <w:abstractNumId w:val="12"/>
  </w:num>
  <w:num w:numId="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5D"/>
    <w:rsid w:val="00006A3E"/>
    <w:rsid w:val="000140D5"/>
    <w:rsid w:val="00031AA0"/>
    <w:rsid w:val="00041208"/>
    <w:rsid w:val="00044A0F"/>
    <w:rsid w:val="0005234E"/>
    <w:rsid w:val="00065433"/>
    <w:rsid w:val="00070CAB"/>
    <w:rsid w:val="000813B1"/>
    <w:rsid w:val="000814EB"/>
    <w:rsid w:val="00082E73"/>
    <w:rsid w:val="0008610F"/>
    <w:rsid w:val="00093E6D"/>
    <w:rsid w:val="00095672"/>
    <w:rsid w:val="00095800"/>
    <w:rsid w:val="00096DFD"/>
    <w:rsid w:val="000B6D59"/>
    <w:rsid w:val="000C0AA8"/>
    <w:rsid w:val="000C3D68"/>
    <w:rsid w:val="000C3DA9"/>
    <w:rsid w:val="000D06ED"/>
    <w:rsid w:val="000D4D94"/>
    <w:rsid w:val="000D4FB9"/>
    <w:rsid w:val="000E0AB8"/>
    <w:rsid w:val="000E25BC"/>
    <w:rsid w:val="000E46E9"/>
    <w:rsid w:val="000F1FA0"/>
    <w:rsid w:val="00100106"/>
    <w:rsid w:val="00101A05"/>
    <w:rsid w:val="00102861"/>
    <w:rsid w:val="00103B9F"/>
    <w:rsid w:val="00106C35"/>
    <w:rsid w:val="00110510"/>
    <w:rsid w:val="00122DC1"/>
    <w:rsid w:val="00126AD5"/>
    <w:rsid w:val="00131065"/>
    <w:rsid w:val="00141865"/>
    <w:rsid w:val="00142653"/>
    <w:rsid w:val="00152D3A"/>
    <w:rsid w:val="00156A43"/>
    <w:rsid w:val="00164A70"/>
    <w:rsid w:val="00164C57"/>
    <w:rsid w:val="00181220"/>
    <w:rsid w:val="00186E3D"/>
    <w:rsid w:val="00192C96"/>
    <w:rsid w:val="001964A9"/>
    <w:rsid w:val="001A69BE"/>
    <w:rsid w:val="001B30BC"/>
    <w:rsid w:val="001B6105"/>
    <w:rsid w:val="001C1A40"/>
    <w:rsid w:val="001C285E"/>
    <w:rsid w:val="001D74FC"/>
    <w:rsid w:val="001E1954"/>
    <w:rsid w:val="001E4E33"/>
    <w:rsid w:val="001F1D12"/>
    <w:rsid w:val="00212280"/>
    <w:rsid w:val="0022555F"/>
    <w:rsid w:val="0023191E"/>
    <w:rsid w:val="00242B06"/>
    <w:rsid w:val="00243454"/>
    <w:rsid w:val="00245A56"/>
    <w:rsid w:val="00247A28"/>
    <w:rsid w:val="00254054"/>
    <w:rsid w:val="0025761E"/>
    <w:rsid w:val="0026337B"/>
    <w:rsid w:val="00274CF5"/>
    <w:rsid w:val="0028481F"/>
    <w:rsid w:val="002855AE"/>
    <w:rsid w:val="002860D4"/>
    <w:rsid w:val="00296E5D"/>
    <w:rsid w:val="002A48BA"/>
    <w:rsid w:val="002A6D96"/>
    <w:rsid w:val="002B3094"/>
    <w:rsid w:val="002C1BC6"/>
    <w:rsid w:val="002C259C"/>
    <w:rsid w:val="002E30E4"/>
    <w:rsid w:val="002E4E3E"/>
    <w:rsid w:val="002F1B5E"/>
    <w:rsid w:val="002F7BBC"/>
    <w:rsid w:val="00302285"/>
    <w:rsid w:val="0030776B"/>
    <w:rsid w:val="00322BE7"/>
    <w:rsid w:val="00323748"/>
    <w:rsid w:val="00333230"/>
    <w:rsid w:val="003377B7"/>
    <w:rsid w:val="00342598"/>
    <w:rsid w:val="00342E73"/>
    <w:rsid w:val="003470F0"/>
    <w:rsid w:val="003567DA"/>
    <w:rsid w:val="00363B85"/>
    <w:rsid w:val="00375772"/>
    <w:rsid w:val="00375FEB"/>
    <w:rsid w:val="003773E2"/>
    <w:rsid w:val="003774BE"/>
    <w:rsid w:val="003803F6"/>
    <w:rsid w:val="003822B7"/>
    <w:rsid w:val="00386F83"/>
    <w:rsid w:val="00387489"/>
    <w:rsid w:val="003876E9"/>
    <w:rsid w:val="003B208A"/>
    <w:rsid w:val="003C09AA"/>
    <w:rsid w:val="003C3F75"/>
    <w:rsid w:val="003E7F95"/>
    <w:rsid w:val="003F0590"/>
    <w:rsid w:val="003F1DA2"/>
    <w:rsid w:val="003F4192"/>
    <w:rsid w:val="00402649"/>
    <w:rsid w:val="00412DA0"/>
    <w:rsid w:val="004152E7"/>
    <w:rsid w:val="00415D53"/>
    <w:rsid w:val="00416C87"/>
    <w:rsid w:val="00423860"/>
    <w:rsid w:val="0042606E"/>
    <w:rsid w:val="00437E6C"/>
    <w:rsid w:val="00445367"/>
    <w:rsid w:val="00447B8A"/>
    <w:rsid w:val="00450A86"/>
    <w:rsid w:val="00465AED"/>
    <w:rsid w:val="004674A3"/>
    <w:rsid w:val="00470FD4"/>
    <w:rsid w:val="00483B97"/>
    <w:rsid w:val="00485FC9"/>
    <w:rsid w:val="00486306"/>
    <w:rsid w:val="00490138"/>
    <w:rsid w:val="004944D2"/>
    <w:rsid w:val="004A562A"/>
    <w:rsid w:val="004B5B28"/>
    <w:rsid w:val="004B748E"/>
    <w:rsid w:val="004C1AB7"/>
    <w:rsid w:val="004D0C8F"/>
    <w:rsid w:val="004E4872"/>
    <w:rsid w:val="004E6B84"/>
    <w:rsid w:val="004F4DE6"/>
    <w:rsid w:val="00500B42"/>
    <w:rsid w:val="00505996"/>
    <w:rsid w:val="005111F8"/>
    <w:rsid w:val="00512AD4"/>
    <w:rsid w:val="005134DB"/>
    <w:rsid w:val="005156C1"/>
    <w:rsid w:val="00520B89"/>
    <w:rsid w:val="0052230F"/>
    <w:rsid w:val="005416FC"/>
    <w:rsid w:val="00543366"/>
    <w:rsid w:val="00550FA6"/>
    <w:rsid w:val="0055455A"/>
    <w:rsid w:val="0055469A"/>
    <w:rsid w:val="00561504"/>
    <w:rsid w:val="00564648"/>
    <w:rsid w:val="00566C7D"/>
    <w:rsid w:val="005701C3"/>
    <w:rsid w:val="005727E7"/>
    <w:rsid w:val="00582144"/>
    <w:rsid w:val="0059051C"/>
    <w:rsid w:val="005A48D5"/>
    <w:rsid w:val="005A52A3"/>
    <w:rsid w:val="005B52E7"/>
    <w:rsid w:val="005C69E1"/>
    <w:rsid w:val="005C758A"/>
    <w:rsid w:val="005D01CA"/>
    <w:rsid w:val="005E7CCA"/>
    <w:rsid w:val="0060067A"/>
    <w:rsid w:val="006044EB"/>
    <w:rsid w:val="006049B4"/>
    <w:rsid w:val="00605A08"/>
    <w:rsid w:val="00606A40"/>
    <w:rsid w:val="00625FCD"/>
    <w:rsid w:val="00631263"/>
    <w:rsid w:val="006351C7"/>
    <w:rsid w:val="006410F2"/>
    <w:rsid w:val="00647F40"/>
    <w:rsid w:val="006617A9"/>
    <w:rsid w:val="006636BC"/>
    <w:rsid w:val="00674EC1"/>
    <w:rsid w:val="006A7A65"/>
    <w:rsid w:val="006B6715"/>
    <w:rsid w:val="006B7065"/>
    <w:rsid w:val="006C0C1D"/>
    <w:rsid w:val="006C66A7"/>
    <w:rsid w:val="006C6D81"/>
    <w:rsid w:val="006D580C"/>
    <w:rsid w:val="006E3E0D"/>
    <w:rsid w:val="006E6EB9"/>
    <w:rsid w:val="007019C1"/>
    <w:rsid w:val="00703116"/>
    <w:rsid w:val="0071110A"/>
    <w:rsid w:val="00711CC2"/>
    <w:rsid w:val="007246C9"/>
    <w:rsid w:val="00735EAC"/>
    <w:rsid w:val="007416F9"/>
    <w:rsid w:val="00743F9A"/>
    <w:rsid w:val="0075169B"/>
    <w:rsid w:val="00766171"/>
    <w:rsid w:val="00766267"/>
    <w:rsid w:val="00767DD9"/>
    <w:rsid w:val="00771C5A"/>
    <w:rsid w:val="00775FC9"/>
    <w:rsid w:val="007848E6"/>
    <w:rsid w:val="00786EC1"/>
    <w:rsid w:val="0079650F"/>
    <w:rsid w:val="007A3DBA"/>
    <w:rsid w:val="007A5302"/>
    <w:rsid w:val="007A5D50"/>
    <w:rsid w:val="007B17BB"/>
    <w:rsid w:val="007D0460"/>
    <w:rsid w:val="007D0FFB"/>
    <w:rsid w:val="007E45C5"/>
    <w:rsid w:val="00805A43"/>
    <w:rsid w:val="008066AD"/>
    <w:rsid w:val="008159FA"/>
    <w:rsid w:val="00815BAB"/>
    <w:rsid w:val="008163ED"/>
    <w:rsid w:val="00824461"/>
    <w:rsid w:val="00824712"/>
    <w:rsid w:val="008306A8"/>
    <w:rsid w:val="00831394"/>
    <w:rsid w:val="00832CF3"/>
    <w:rsid w:val="00836836"/>
    <w:rsid w:val="00840D93"/>
    <w:rsid w:val="00842608"/>
    <w:rsid w:val="0085231D"/>
    <w:rsid w:val="00862F3D"/>
    <w:rsid w:val="00871AE0"/>
    <w:rsid w:val="008801B0"/>
    <w:rsid w:val="00886A1F"/>
    <w:rsid w:val="008C008F"/>
    <w:rsid w:val="008C6EBD"/>
    <w:rsid w:val="008F1273"/>
    <w:rsid w:val="008F246E"/>
    <w:rsid w:val="008F4A32"/>
    <w:rsid w:val="008F6E22"/>
    <w:rsid w:val="009113E2"/>
    <w:rsid w:val="00913036"/>
    <w:rsid w:val="00913691"/>
    <w:rsid w:val="0092612A"/>
    <w:rsid w:val="00926F8A"/>
    <w:rsid w:val="00927113"/>
    <w:rsid w:val="0093035D"/>
    <w:rsid w:val="0095049E"/>
    <w:rsid w:val="00951BCD"/>
    <w:rsid w:val="009553F6"/>
    <w:rsid w:val="00965ED0"/>
    <w:rsid w:val="00972992"/>
    <w:rsid w:val="009817C9"/>
    <w:rsid w:val="0099716B"/>
    <w:rsid w:val="009C2722"/>
    <w:rsid w:val="009C758E"/>
    <w:rsid w:val="009C7FDF"/>
    <w:rsid w:val="009D3C5D"/>
    <w:rsid w:val="009E1431"/>
    <w:rsid w:val="00A0142C"/>
    <w:rsid w:val="00A015B5"/>
    <w:rsid w:val="00A115DB"/>
    <w:rsid w:val="00A16076"/>
    <w:rsid w:val="00A2372D"/>
    <w:rsid w:val="00A240AB"/>
    <w:rsid w:val="00A47AFB"/>
    <w:rsid w:val="00A51C31"/>
    <w:rsid w:val="00A52674"/>
    <w:rsid w:val="00A64241"/>
    <w:rsid w:val="00A661CB"/>
    <w:rsid w:val="00A857FF"/>
    <w:rsid w:val="00A92736"/>
    <w:rsid w:val="00AA31A7"/>
    <w:rsid w:val="00AB4366"/>
    <w:rsid w:val="00AC1360"/>
    <w:rsid w:val="00AC6EE9"/>
    <w:rsid w:val="00AD01DA"/>
    <w:rsid w:val="00AD462C"/>
    <w:rsid w:val="00AE21E6"/>
    <w:rsid w:val="00AE448D"/>
    <w:rsid w:val="00AE511D"/>
    <w:rsid w:val="00AF380B"/>
    <w:rsid w:val="00B01250"/>
    <w:rsid w:val="00B01FE2"/>
    <w:rsid w:val="00B05A27"/>
    <w:rsid w:val="00B12071"/>
    <w:rsid w:val="00B14EEB"/>
    <w:rsid w:val="00B15369"/>
    <w:rsid w:val="00B16A14"/>
    <w:rsid w:val="00B470C4"/>
    <w:rsid w:val="00B479B1"/>
    <w:rsid w:val="00B55C12"/>
    <w:rsid w:val="00B639EB"/>
    <w:rsid w:val="00B82986"/>
    <w:rsid w:val="00B84602"/>
    <w:rsid w:val="00B8777F"/>
    <w:rsid w:val="00BA0A7A"/>
    <w:rsid w:val="00BA4A17"/>
    <w:rsid w:val="00BB4F7B"/>
    <w:rsid w:val="00BC0F63"/>
    <w:rsid w:val="00BC1A76"/>
    <w:rsid w:val="00BC4E6F"/>
    <w:rsid w:val="00BD225D"/>
    <w:rsid w:val="00BD23A9"/>
    <w:rsid w:val="00BD4C9A"/>
    <w:rsid w:val="00BD76FB"/>
    <w:rsid w:val="00BF7386"/>
    <w:rsid w:val="00C014DE"/>
    <w:rsid w:val="00C049DC"/>
    <w:rsid w:val="00C05495"/>
    <w:rsid w:val="00C14B68"/>
    <w:rsid w:val="00C301FD"/>
    <w:rsid w:val="00C30B20"/>
    <w:rsid w:val="00C35FBB"/>
    <w:rsid w:val="00C53ED3"/>
    <w:rsid w:val="00C629F0"/>
    <w:rsid w:val="00C74B4D"/>
    <w:rsid w:val="00C75CB8"/>
    <w:rsid w:val="00C803B9"/>
    <w:rsid w:val="00C851C6"/>
    <w:rsid w:val="00C863CA"/>
    <w:rsid w:val="00C96211"/>
    <w:rsid w:val="00CA0A22"/>
    <w:rsid w:val="00CA0E7D"/>
    <w:rsid w:val="00CD1775"/>
    <w:rsid w:val="00CD71AC"/>
    <w:rsid w:val="00CE0B08"/>
    <w:rsid w:val="00CF0D08"/>
    <w:rsid w:val="00CF4C8B"/>
    <w:rsid w:val="00D025D9"/>
    <w:rsid w:val="00D03505"/>
    <w:rsid w:val="00D04AB4"/>
    <w:rsid w:val="00D10D03"/>
    <w:rsid w:val="00D2366F"/>
    <w:rsid w:val="00D25284"/>
    <w:rsid w:val="00D32D24"/>
    <w:rsid w:val="00D36695"/>
    <w:rsid w:val="00D44D09"/>
    <w:rsid w:val="00D50701"/>
    <w:rsid w:val="00D5576B"/>
    <w:rsid w:val="00D55A51"/>
    <w:rsid w:val="00D60162"/>
    <w:rsid w:val="00D6646A"/>
    <w:rsid w:val="00D72883"/>
    <w:rsid w:val="00D7331B"/>
    <w:rsid w:val="00D852E9"/>
    <w:rsid w:val="00DA22B3"/>
    <w:rsid w:val="00DA2BBF"/>
    <w:rsid w:val="00DA634B"/>
    <w:rsid w:val="00DB2488"/>
    <w:rsid w:val="00DB5B5F"/>
    <w:rsid w:val="00DC3BA3"/>
    <w:rsid w:val="00DC434E"/>
    <w:rsid w:val="00DD146E"/>
    <w:rsid w:val="00DF1E05"/>
    <w:rsid w:val="00DF317E"/>
    <w:rsid w:val="00E03695"/>
    <w:rsid w:val="00E07051"/>
    <w:rsid w:val="00E078DE"/>
    <w:rsid w:val="00E1210A"/>
    <w:rsid w:val="00E21938"/>
    <w:rsid w:val="00E24006"/>
    <w:rsid w:val="00E30BB3"/>
    <w:rsid w:val="00E32A06"/>
    <w:rsid w:val="00E40006"/>
    <w:rsid w:val="00E52854"/>
    <w:rsid w:val="00E53339"/>
    <w:rsid w:val="00E571B6"/>
    <w:rsid w:val="00E623CB"/>
    <w:rsid w:val="00E705C4"/>
    <w:rsid w:val="00E83AD5"/>
    <w:rsid w:val="00E83B6F"/>
    <w:rsid w:val="00E84030"/>
    <w:rsid w:val="00E86FF2"/>
    <w:rsid w:val="00EA2680"/>
    <w:rsid w:val="00EA37C0"/>
    <w:rsid w:val="00EB0353"/>
    <w:rsid w:val="00EB5D97"/>
    <w:rsid w:val="00EC13A1"/>
    <w:rsid w:val="00EC32D7"/>
    <w:rsid w:val="00ED6DFB"/>
    <w:rsid w:val="00ED7D2A"/>
    <w:rsid w:val="00EF13BF"/>
    <w:rsid w:val="00EF5FD3"/>
    <w:rsid w:val="00F01BA8"/>
    <w:rsid w:val="00F06C01"/>
    <w:rsid w:val="00F11A69"/>
    <w:rsid w:val="00F15945"/>
    <w:rsid w:val="00F16F17"/>
    <w:rsid w:val="00F17080"/>
    <w:rsid w:val="00F245A5"/>
    <w:rsid w:val="00F26EF8"/>
    <w:rsid w:val="00F50D85"/>
    <w:rsid w:val="00F57E82"/>
    <w:rsid w:val="00F66E99"/>
    <w:rsid w:val="00F752F4"/>
    <w:rsid w:val="00F808D1"/>
    <w:rsid w:val="00F81BC3"/>
    <w:rsid w:val="00F848C7"/>
    <w:rsid w:val="00F8787C"/>
    <w:rsid w:val="00F95FB2"/>
    <w:rsid w:val="00F968E5"/>
    <w:rsid w:val="00FA40A7"/>
    <w:rsid w:val="00FA6CE0"/>
    <w:rsid w:val="00FB76E0"/>
    <w:rsid w:val="00FC756C"/>
    <w:rsid w:val="00FD55A9"/>
    <w:rsid w:val="00FE5B81"/>
    <w:rsid w:val="00FE5E0C"/>
    <w:rsid w:val="00FE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12B28"/>
  <w15:docId w15:val="{21C907B9-6F43-4325-9D73-1EF39D8D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53"/>
  </w:style>
  <w:style w:type="paragraph" w:styleId="Heading1">
    <w:name w:val="heading 1"/>
    <w:basedOn w:val="Normal"/>
    <w:next w:val="Normal"/>
    <w:qFormat/>
    <w:rsid w:val="00415D53"/>
    <w:pPr>
      <w:keepNext/>
      <w:pBdr>
        <w:top w:val="single" w:sz="6" w:space="1" w:color="auto"/>
        <w:left w:val="single" w:sz="6" w:space="1" w:color="auto"/>
        <w:bottom w:val="single" w:sz="6" w:space="1" w:color="auto"/>
        <w:right w:val="single" w:sz="6" w:space="1" w:color="auto"/>
      </w:pBdr>
      <w:ind w:left="720"/>
      <w:jc w:val="center"/>
      <w:outlineLvl w:val="0"/>
    </w:pPr>
    <w:rPr>
      <w:b/>
      <w:sz w:val="28"/>
    </w:rPr>
  </w:style>
  <w:style w:type="paragraph" w:styleId="Heading2">
    <w:name w:val="heading 2"/>
    <w:basedOn w:val="Normal"/>
    <w:next w:val="Normal"/>
    <w:qFormat/>
    <w:rsid w:val="00415D53"/>
    <w:pPr>
      <w:keepNext/>
      <w:tabs>
        <w:tab w:val="left" w:pos="720"/>
      </w:tabs>
      <w:jc w:val="both"/>
      <w:outlineLvl w:val="1"/>
    </w:pPr>
    <w:rPr>
      <w:rFonts w:ascii="Arial" w:hAnsi="Arial"/>
      <w:sz w:val="24"/>
    </w:rPr>
  </w:style>
  <w:style w:type="paragraph" w:styleId="Heading3">
    <w:name w:val="heading 3"/>
    <w:basedOn w:val="Normal"/>
    <w:next w:val="Normal"/>
    <w:link w:val="Heading3Char"/>
    <w:qFormat/>
    <w:rsid w:val="00415D53"/>
    <w:pPr>
      <w:keepNext/>
      <w:ind w:left="720" w:right="-720"/>
      <w:jc w:val="both"/>
      <w:outlineLvl w:val="2"/>
    </w:pPr>
    <w:rPr>
      <w:rFonts w:ascii="Arial" w:hAnsi="Arial"/>
      <w:sz w:val="24"/>
    </w:rPr>
  </w:style>
  <w:style w:type="paragraph" w:styleId="Heading4">
    <w:name w:val="heading 4"/>
    <w:basedOn w:val="Normal"/>
    <w:next w:val="Normal"/>
    <w:qFormat/>
    <w:rsid w:val="00415D53"/>
    <w:pPr>
      <w:keepNext/>
      <w:ind w:left="2610" w:hanging="450"/>
      <w:outlineLvl w:val="3"/>
    </w:pPr>
    <w:rPr>
      <w:rFonts w:ascii="Arial" w:hAnsi="Arial"/>
      <w:sz w:val="24"/>
    </w:rPr>
  </w:style>
  <w:style w:type="paragraph" w:styleId="Heading5">
    <w:name w:val="heading 5"/>
    <w:basedOn w:val="Normal"/>
    <w:next w:val="Normal"/>
    <w:qFormat/>
    <w:rsid w:val="00415D53"/>
    <w:pPr>
      <w:keepNext/>
      <w:ind w:right="-720"/>
      <w:outlineLvl w:val="4"/>
    </w:pPr>
    <w:rPr>
      <w:rFonts w:ascii="Arial" w:hAnsi="Arial"/>
      <w:sz w:val="24"/>
    </w:rPr>
  </w:style>
  <w:style w:type="paragraph" w:styleId="Heading6">
    <w:name w:val="heading 6"/>
    <w:basedOn w:val="Normal"/>
    <w:next w:val="Normal"/>
    <w:qFormat/>
    <w:rsid w:val="00415D53"/>
    <w:pPr>
      <w:keepNext/>
      <w:ind w:left="2160"/>
      <w:outlineLvl w:val="5"/>
    </w:pPr>
    <w:rPr>
      <w:sz w:val="24"/>
    </w:rPr>
  </w:style>
  <w:style w:type="paragraph" w:styleId="Heading7">
    <w:name w:val="heading 7"/>
    <w:basedOn w:val="Normal"/>
    <w:next w:val="Normal"/>
    <w:qFormat/>
    <w:rsid w:val="00415D53"/>
    <w:pPr>
      <w:keepNext/>
      <w:jc w:val="center"/>
      <w:outlineLvl w:val="6"/>
    </w:pPr>
    <w:rPr>
      <w:sz w:val="24"/>
    </w:rPr>
  </w:style>
  <w:style w:type="paragraph" w:styleId="Heading8">
    <w:name w:val="heading 8"/>
    <w:basedOn w:val="Normal"/>
    <w:next w:val="Normal"/>
    <w:qFormat/>
    <w:rsid w:val="00415D53"/>
    <w:pPr>
      <w:keepNext/>
      <w:outlineLvl w:val="7"/>
    </w:pPr>
    <w:rPr>
      <w:sz w:val="24"/>
      <w:u w:val="single"/>
    </w:rPr>
  </w:style>
  <w:style w:type="paragraph" w:styleId="Heading9">
    <w:name w:val="heading 9"/>
    <w:basedOn w:val="Normal"/>
    <w:next w:val="Normal"/>
    <w:qFormat/>
    <w:rsid w:val="00415D53"/>
    <w:pPr>
      <w:keepNext/>
      <w:ind w:right="-36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15D53"/>
  </w:style>
  <w:style w:type="paragraph" w:styleId="Header">
    <w:name w:val="header"/>
    <w:basedOn w:val="Normal"/>
    <w:semiHidden/>
    <w:rsid w:val="00415D53"/>
    <w:pPr>
      <w:tabs>
        <w:tab w:val="center" w:pos="4320"/>
        <w:tab w:val="right" w:pos="8640"/>
      </w:tabs>
    </w:pPr>
  </w:style>
  <w:style w:type="paragraph" w:styleId="Title">
    <w:name w:val="Title"/>
    <w:basedOn w:val="Normal"/>
    <w:qFormat/>
    <w:rsid w:val="00415D53"/>
    <w:pPr>
      <w:pBdr>
        <w:top w:val="single" w:sz="6" w:space="1" w:color="auto"/>
        <w:left w:val="single" w:sz="6" w:space="1" w:color="auto"/>
        <w:bottom w:val="single" w:sz="6" w:space="1" w:color="auto"/>
        <w:right w:val="single" w:sz="6" w:space="1" w:color="auto"/>
      </w:pBdr>
      <w:ind w:left="720"/>
      <w:jc w:val="center"/>
    </w:pPr>
    <w:rPr>
      <w:b/>
      <w:sz w:val="24"/>
    </w:rPr>
  </w:style>
  <w:style w:type="paragraph" w:styleId="Subtitle">
    <w:name w:val="Subtitle"/>
    <w:basedOn w:val="Normal"/>
    <w:qFormat/>
    <w:rsid w:val="00415D53"/>
    <w:pPr>
      <w:pBdr>
        <w:top w:val="single" w:sz="6" w:space="1" w:color="auto"/>
        <w:left w:val="single" w:sz="6" w:space="1" w:color="auto"/>
        <w:bottom w:val="single" w:sz="6" w:space="1" w:color="auto"/>
        <w:right w:val="single" w:sz="6" w:space="1" w:color="auto"/>
      </w:pBdr>
      <w:ind w:left="720"/>
      <w:jc w:val="center"/>
    </w:pPr>
    <w:rPr>
      <w:b/>
      <w:sz w:val="28"/>
    </w:rPr>
  </w:style>
  <w:style w:type="paragraph" w:styleId="Footer">
    <w:name w:val="footer"/>
    <w:basedOn w:val="Normal"/>
    <w:semiHidden/>
    <w:rsid w:val="00415D53"/>
    <w:pPr>
      <w:tabs>
        <w:tab w:val="center" w:pos="4320"/>
        <w:tab w:val="right" w:pos="8640"/>
      </w:tabs>
    </w:pPr>
  </w:style>
  <w:style w:type="character" w:styleId="Strong">
    <w:name w:val="Strong"/>
    <w:basedOn w:val="DefaultParagraphFont"/>
    <w:qFormat/>
    <w:rsid w:val="00415D53"/>
    <w:rPr>
      <w:b/>
    </w:rPr>
  </w:style>
  <w:style w:type="paragraph" w:styleId="BodyTextIndent">
    <w:name w:val="Body Text Indent"/>
    <w:basedOn w:val="Normal"/>
    <w:semiHidden/>
    <w:rsid w:val="00415D53"/>
    <w:pPr>
      <w:tabs>
        <w:tab w:val="left" w:pos="720"/>
      </w:tabs>
      <w:ind w:left="2160" w:hanging="1440"/>
      <w:jc w:val="both"/>
    </w:pPr>
    <w:rPr>
      <w:sz w:val="24"/>
    </w:rPr>
  </w:style>
  <w:style w:type="paragraph" w:styleId="BlockText">
    <w:name w:val="Block Text"/>
    <w:basedOn w:val="Normal"/>
    <w:semiHidden/>
    <w:rsid w:val="00415D53"/>
    <w:pPr>
      <w:ind w:left="288" w:right="-720"/>
    </w:pPr>
    <w:rPr>
      <w:rFonts w:ascii="Arial" w:hAnsi="Arial"/>
      <w:sz w:val="24"/>
    </w:rPr>
  </w:style>
  <w:style w:type="paragraph" w:styleId="BodyTextIndent2">
    <w:name w:val="Body Text Indent 2"/>
    <w:basedOn w:val="Normal"/>
    <w:semiHidden/>
    <w:rsid w:val="00415D53"/>
    <w:pPr>
      <w:ind w:left="720" w:hanging="450"/>
      <w:jc w:val="both"/>
    </w:pPr>
    <w:rPr>
      <w:rFonts w:ascii="Arial" w:hAnsi="Arial"/>
      <w:sz w:val="24"/>
    </w:rPr>
  </w:style>
  <w:style w:type="paragraph" w:styleId="BodyText">
    <w:name w:val="Body Text"/>
    <w:basedOn w:val="Normal"/>
    <w:semiHidden/>
    <w:rsid w:val="00415D53"/>
    <w:pPr>
      <w:pBdr>
        <w:top w:val="single" w:sz="6" w:space="1" w:color="auto"/>
        <w:left w:val="single" w:sz="6" w:space="1" w:color="auto"/>
        <w:bottom w:val="single" w:sz="6" w:space="1" w:color="auto"/>
        <w:right w:val="single" w:sz="6" w:space="1" w:color="auto"/>
      </w:pBdr>
      <w:jc w:val="both"/>
    </w:pPr>
    <w:rPr>
      <w:sz w:val="18"/>
    </w:rPr>
  </w:style>
  <w:style w:type="character" w:customStyle="1" w:styleId="Heading3Char">
    <w:name w:val="Heading 3 Char"/>
    <w:basedOn w:val="DefaultParagraphFont"/>
    <w:link w:val="Heading3"/>
    <w:rsid w:val="000C0AA8"/>
    <w:rPr>
      <w:rFonts w:ascii="Arial" w:hAnsi="Arial"/>
      <w:sz w:val="24"/>
    </w:rPr>
  </w:style>
  <w:style w:type="paragraph" w:styleId="BalloonText">
    <w:name w:val="Balloon Text"/>
    <w:basedOn w:val="Normal"/>
    <w:link w:val="BalloonTextChar"/>
    <w:uiPriority w:val="99"/>
    <w:semiHidden/>
    <w:unhideWhenUsed/>
    <w:rsid w:val="00192C96"/>
    <w:rPr>
      <w:rFonts w:ascii="Tahoma" w:hAnsi="Tahoma" w:cs="Tahoma"/>
      <w:sz w:val="16"/>
      <w:szCs w:val="16"/>
    </w:rPr>
  </w:style>
  <w:style w:type="character" w:customStyle="1" w:styleId="BalloonTextChar">
    <w:name w:val="Balloon Text Char"/>
    <w:basedOn w:val="DefaultParagraphFont"/>
    <w:link w:val="BalloonText"/>
    <w:uiPriority w:val="99"/>
    <w:semiHidden/>
    <w:rsid w:val="00192C96"/>
    <w:rPr>
      <w:rFonts w:ascii="Tahoma" w:hAnsi="Tahoma" w:cs="Tahoma"/>
      <w:sz w:val="16"/>
      <w:szCs w:val="16"/>
    </w:rPr>
  </w:style>
  <w:style w:type="paragraph" w:styleId="ListParagraph">
    <w:name w:val="List Paragraph"/>
    <w:basedOn w:val="Normal"/>
    <w:uiPriority w:val="34"/>
    <w:qFormat/>
    <w:rsid w:val="001C1A40"/>
    <w:pPr>
      <w:ind w:left="720"/>
      <w:contextualSpacing/>
    </w:pPr>
  </w:style>
  <w:style w:type="character" w:styleId="Hyperlink">
    <w:name w:val="Hyperlink"/>
    <w:basedOn w:val="DefaultParagraphFont"/>
    <w:uiPriority w:val="99"/>
    <w:unhideWhenUsed/>
    <w:rsid w:val="007019C1"/>
    <w:rPr>
      <w:color w:val="0000FF" w:themeColor="hyperlink"/>
      <w:u w:val="single"/>
    </w:rPr>
  </w:style>
  <w:style w:type="character" w:styleId="UnresolvedMention">
    <w:name w:val="Unresolved Mention"/>
    <w:basedOn w:val="DefaultParagraphFont"/>
    <w:uiPriority w:val="99"/>
    <w:semiHidden/>
    <w:unhideWhenUsed/>
    <w:rsid w:val="00701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55795">
      <w:bodyDiv w:val="1"/>
      <w:marLeft w:val="0"/>
      <w:marRight w:val="0"/>
      <w:marTop w:val="0"/>
      <w:marBottom w:val="0"/>
      <w:divBdr>
        <w:top w:val="none" w:sz="0" w:space="0" w:color="auto"/>
        <w:left w:val="none" w:sz="0" w:space="0" w:color="auto"/>
        <w:bottom w:val="none" w:sz="0" w:space="0" w:color="auto"/>
        <w:right w:val="none" w:sz="0" w:space="0" w:color="auto"/>
      </w:divBdr>
    </w:div>
    <w:div w:id="282930763">
      <w:bodyDiv w:val="1"/>
      <w:marLeft w:val="0"/>
      <w:marRight w:val="0"/>
      <w:marTop w:val="0"/>
      <w:marBottom w:val="0"/>
      <w:divBdr>
        <w:top w:val="none" w:sz="0" w:space="0" w:color="auto"/>
        <w:left w:val="none" w:sz="0" w:space="0" w:color="auto"/>
        <w:bottom w:val="none" w:sz="0" w:space="0" w:color="auto"/>
        <w:right w:val="none" w:sz="0" w:space="0" w:color="auto"/>
      </w:divBdr>
    </w:div>
    <w:div w:id="349645504">
      <w:bodyDiv w:val="1"/>
      <w:marLeft w:val="0"/>
      <w:marRight w:val="0"/>
      <w:marTop w:val="0"/>
      <w:marBottom w:val="0"/>
      <w:divBdr>
        <w:top w:val="none" w:sz="0" w:space="0" w:color="auto"/>
        <w:left w:val="none" w:sz="0" w:space="0" w:color="auto"/>
        <w:bottom w:val="none" w:sz="0" w:space="0" w:color="auto"/>
        <w:right w:val="none" w:sz="0" w:space="0" w:color="auto"/>
      </w:divBdr>
    </w:div>
    <w:div w:id="414278524">
      <w:bodyDiv w:val="1"/>
      <w:marLeft w:val="0"/>
      <w:marRight w:val="0"/>
      <w:marTop w:val="0"/>
      <w:marBottom w:val="0"/>
      <w:divBdr>
        <w:top w:val="none" w:sz="0" w:space="0" w:color="auto"/>
        <w:left w:val="none" w:sz="0" w:space="0" w:color="auto"/>
        <w:bottom w:val="none" w:sz="0" w:space="0" w:color="auto"/>
        <w:right w:val="none" w:sz="0" w:space="0" w:color="auto"/>
      </w:divBdr>
    </w:div>
    <w:div w:id="619337404">
      <w:bodyDiv w:val="1"/>
      <w:marLeft w:val="0"/>
      <w:marRight w:val="0"/>
      <w:marTop w:val="0"/>
      <w:marBottom w:val="0"/>
      <w:divBdr>
        <w:top w:val="none" w:sz="0" w:space="0" w:color="auto"/>
        <w:left w:val="none" w:sz="0" w:space="0" w:color="auto"/>
        <w:bottom w:val="none" w:sz="0" w:space="0" w:color="auto"/>
        <w:right w:val="none" w:sz="0" w:space="0" w:color="auto"/>
      </w:divBdr>
    </w:div>
    <w:div w:id="644506386">
      <w:bodyDiv w:val="1"/>
      <w:marLeft w:val="0"/>
      <w:marRight w:val="0"/>
      <w:marTop w:val="0"/>
      <w:marBottom w:val="0"/>
      <w:divBdr>
        <w:top w:val="none" w:sz="0" w:space="0" w:color="auto"/>
        <w:left w:val="none" w:sz="0" w:space="0" w:color="auto"/>
        <w:bottom w:val="none" w:sz="0" w:space="0" w:color="auto"/>
        <w:right w:val="none" w:sz="0" w:space="0" w:color="auto"/>
      </w:divBdr>
    </w:div>
    <w:div w:id="779105056">
      <w:bodyDiv w:val="1"/>
      <w:marLeft w:val="0"/>
      <w:marRight w:val="0"/>
      <w:marTop w:val="0"/>
      <w:marBottom w:val="0"/>
      <w:divBdr>
        <w:top w:val="none" w:sz="0" w:space="0" w:color="auto"/>
        <w:left w:val="none" w:sz="0" w:space="0" w:color="auto"/>
        <w:bottom w:val="none" w:sz="0" w:space="0" w:color="auto"/>
        <w:right w:val="none" w:sz="0" w:space="0" w:color="auto"/>
      </w:divBdr>
    </w:div>
    <w:div w:id="1724283237">
      <w:bodyDiv w:val="1"/>
      <w:marLeft w:val="0"/>
      <w:marRight w:val="0"/>
      <w:marTop w:val="0"/>
      <w:marBottom w:val="0"/>
      <w:divBdr>
        <w:top w:val="none" w:sz="0" w:space="0" w:color="auto"/>
        <w:left w:val="none" w:sz="0" w:space="0" w:color="auto"/>
        <w:bottom w:val="none" w:sz="0" w:space="0" w:color="auto"/>
        <w:right w:val="none" w:sz="0" w:space="0" w:color="auto"/>
      </w:divBdr>
    </w:div>
    <w:div w:id="1920677590">
      <w:bodyDiv w:val="1"/>
      <w:marLeft w:val="0"/>
      <w:marRight w:val="0"/>
      <w:marTop w:val="0"/>
      <w:marBottom w:val="0"/>
      <w:divBdr>
        <w:top w:val="none" w:sz="0" w:space="0" w:color="auto"/>
        <w:left w:val="none" w:sz="0" w:space="0" w:color="auto"/>
        <w:bottom w:val="none" w:sz="0" w:space="0" w:color="auto"/>
        <w:right w:val="none" w:sz="0" w:space="0" w:color="auto"/>
      </w:divBdr>
    </w:div>
    <w:div w:id="2014451176">
      <w:bodyDiv w:val="1"/>
      <w:marLeft w:val="0"/>
      <w:marRight w:val="0"/>
      <w:marTop w:val="0"/>
      <w:marBottom w:val="0"/>
      <w:divBdr>
        <w:top w:val="none" w:sz="0" w:space="0" w:color="auto"/>
        <w:left w:val="none" w:sz="0" w:space="0" w:color="auto"/>
        <w:bottom w:val="none" w:sz="0" w:space="0" w:color="auto"/>
        <w:right w:val="none" w:sz="0" w:space="0" w:color="auto"/>
      </w:divBdr>
    </w:div>
    <w:div w:id="2017078589">
      <w:bodyDiv w:val="1"/>
      <w:marLeft w:val="0"/>
      <w:marRight w:val="0"/>
      <w:marTop w:val="0"/>
      <w:marBottom w:val="0"/>
      <w:divBdr>
        <w:top w:val="none" w:sz="0" w:space="0" w:color="auto"/>
        <w:left w:val="none" w:sz="0" w:space="0" w:color="auto"/>
        <w:bottom w:val="none" w:sz="0" w:space="0" w:color="auto"/>
        <w:right w:val="none" w:sz="0" w:space="0" w:color="auto"/>
      </w:divBdr>
    </w:div>
    <w:div w:id="2032489079">
      <w:bodyDiv w:val="1"/>
      <w:marLeft w:val="0"/>
      <w:marRight w:val="0"/>
      <w:marTop w:val="0"/>
      <w:marBottom w:val="0"/>
      <w:divBdr>
        <w:top w:val="none" w:sz="0" w:space="0" w:color="auto"/>
        <w:left w:val="none" w:sz="0" w:space="0" w:color="auto"/>
        <w:bottom w:val="none" w:sz="0" w:space="0" w:color="auto"/>
        <w:right w:val="none" w:sz="0" w:space="0" w:color="auto"/>
      </w:divBdr>
    </w:div>
    <w:div w:id="20852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web@cityofmerc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web@cityofmerc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A3AD5-3FC4-4B37-A2D3-19A37BBD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1046</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City of Merced</vt:lpstr>
    </vt:vector>
  </TitlesOfParts>
  <Company>CITY OF MERCED</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Merced</dc:title>
  <dc:creator>CITY OF MERCED</dc:creator>
  <cp:lastModifiedBy>Lee, Jessie</cp:lastModifiedBy>
  <cp:revision>4</cp:revision>
  <cp:lastPrinted>2021-11-10T22:33:00Z</cp:lastPrinted>
  <dcterms:created xsi:type="dcterms:W3CDTF">2021-12-29T18:22:00Z</dcterms:created>
  <dcterms:modified xsi:type="dcterms:W3CDTF">2021-12-29T18:30:00Z</dcterms:modified>
</cp:coreProperties>
</file>